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718E7D0A" w:rsidR="0016385D" w:rsidRPr="00075EA6" w:rsidRDefault="00161F8F" w:rsidP="00090674">
      <w:pPr>
        <w:pStyle w:val="PaperTitle"/>
        <w:rPr>
          <w:b w:val="0"/>
          <w:bCs/>
          <w:sz w:val="24"/>
          <w:szCs w:val="24"/>
        </w:rPr>
      </w:pPr>
      <w:r w:rsidRPr="00161F8F">
        <w:t>The Effects Of Temperature Changes On Resilient Modulus Of A</w:t>
      </w:r>
      <w:r>
        <w:t>C-WC</w:t>
      </w:r>
      <w:r w:rsidRPr="00161F8F">
        <w:t>, A</w:t>
      </w:r>
      <w:r>
        <w:t>C-BC,</w:t>
      </w:r>
      <w:r w:rsidRPr="00161F8F">
        <w:t xml:space="preserve"> </w:t>
      </w:r>
      <w:r>
        <w:t>a</w:t>
      </w:r>
      <w:r w:rsidRPr="00161F8F">
        <w:t>nd A</w:t>
      </w:r>
      <w:r>
        <w:t>C-</w:t>
      </w:r>
      <w:r w:rsidRPr="00161F8F">
        <w:t>Base</w:t>
      </w:r>
      <w:r w:rsidR="00BE5FD1" w:rsidRPr="002B5648">
        <w:t xml:space="preserve"> </w:t>
      </w:r>
    </w:p>
    <w:p w14:paraId="54B91F82" w14:textId="0D85B610" w:rsidR="00027428" w:rsidRDefault="00161F8F" w:rsidP="00161F8F">
      <w:pPr>
        <w:pStyle w:val="AuthorName"/>
        <w:rPr>
          <w:sz w:val="20"/>
          <w:lang w:val="en-GB" w:eastAsia="en-GB"/>
        </w:rPr>
      </w:pPr>
      <w:r>
        <w:t>Lucky Caroles</w:t>
      </w:r>
      <w:r w:rsidR="00EF6940" w:rsidRPr="2F830975">
        <w:rPr>
          <w:vertAlign w:val="superscript"/>
        </w:rPr>
        <w:t>1</w:t>
      </w:r>
      <w:r>
        <w:rPr>
          <w:vertAlign w:val="superscript"/>
        </w:rPr>
        <w:t>,a</w:t>
      </w:r>
      <w:r w:rsidR="00EF6940" w:rsidRPr="2F830975">
        <w:rPr>
          <w:vertAlign w:val="superscript"/>
        </w:rPr>
        <w:t>)</w:t>
      </w:r>
      <w:r w:rsidR="0016385D">
        <w:t xml:space="preserve"> and </w:t>
      </w:r>
      <w:r>
        <w:t>Siegfried</w:t>
      </w:r>
      <w:r w:rsidR="00EF6940" w:rsidRPr="2F830975">
        <w:rPr>
          <w:vertAlign w:val="superscript"/>
        </w:rPr>
        <w:t>2</w:t>
      </w:r>
      <w:r>
        <w:rPr>
          <w:vertAlign w:val="superscript"/>
        </w:rPr>
        <w:t>,b</w:t>
      </w:r>
      <w:r w:rsidR="003A5C85" w:rsidRPr="2F830975">
        <w:rPr>
          <w:vertAlign w:val="superscript"/>
        </w:rPr>
        <w:t>)</w:t>
      </w:r>
    </w:p>
    <w:p w14:paraId="53381B43" w14:textId="41B14C71" w:rsidR="00161F8F" w:rsidRPr="00161F8F" w:rsidRDefault="00161F8F" w:rsidP="00161F8F">
      <w:pPr>
        <w:pStyle w:val="AuthorName"/>
        <w:spacing w:before="0" w:after="0"/>
        <w:rPr>
          <w:sz w:val="20"/>
          <w:lang w:val="en-GB" w:eastAsia="en-GB"/>
        </w:rPr>
      </w:pPr>
      <w:r>
        <w:rPr>
          <w:sz w:val="20"/>
          <w:lang w:val="en-GB" w:eastAsia="en-GB"/>
        </w:rPr>
        <w:t xml:space="preserve">Author Affiliations </w:t>
      </w:r>
    </w:p>
    <w:p w14:paraId="6C173EF4" w14:textId="77777777" w:rsidR="00161F8F" w:rsidRDefault="00027428" w:rsidP="00C14B14">
      <w:pPr>
        <w:pStyle w:val="AuthorAffiliation"/>
      </w:pPr>
      <w:r w:rsidRPr="00075EA6">
        <w:rPr>
          <w:i w:val="0"/>
          <w:iCs/>
          <w:vertAlign w:val="superscript"/>
        </w:rPr>
        <w:t>1</w:t>
      </w:r>
      <w:r w:rsidR="00161F8F" w:rsidRPr="00161F8F">
        <w:t xml:space="preserve">University of Papua, </w:t>
      </w:r>
      <w:proofErr w:type="spellStart"/>
      <w:r w:rsidR="00161F8F" w:rsidRPr="00161F8F">
        <w:t>Manokwari</w:t>
      </w:r>
      <w:proofErr w:type="spellEnd"/>
    </w:p>
    <w:p w14:paraId="2CA47DDF" w14:textId="1862F303" w:rsidR="00161F8F" w:rsidRDefault="0016782F" w:rsidP="00161F8F">
      <w:pPr>
        <w:pStyle w:val="AuthorAffiliation"/>
      </w:pPr>
      <w:r w:rsidRPr="00075EA6">
        <w:t xml:space="preserve"> </w:t>
      </w:r>
      <w:r w:rsidR="00C14B14" w:rsidRPr="00075EA6">
        <w:rPr>
          <w:i w:val="0"/>
          <w:iCs/>
          <w:vertAlign w:val="superscript"/>
        </w:rPr>
        <w:t>2</w:t>
      </w:r>
      <w:r w:rsidR="00161F8F" w:rsidRPr="00161F8F">
        <w:t>Institute of Road Engineering, Bandung</w:t>
      </w:r>
    </w:p>
    <w:p w14:paraId="3EAF16AE" w14:textId="04A798FB" w:rsidR="00C14B14" w:rsidRDefault="00C14B14" w:rsidP="00161F8F">
      <w:pPr>
        <w:pStyle w:val="AuthorAffiliation"/>
      </w:pPr>
      <w:r w:rsidRPr="00075EA6">
        <w:br/>
      </w:r>
      <w:r>
        <w:t>Author Emails</w:t>
      </w:r>
    </w:p>
    <w:p w14:paraId="5E05E235" w14:textId="64056F60" w:rsidR="003A5C85" w:rsidRPr="00075EA6" w:rsidRDefault="00003D7C">
      <w:pPr>
        <w:pStyle w:val="AuthorEmail"/>
      </w:pPr>
      <w:r w:rsidRPr="00075EA6">
        <w:rPr>
          <w:szCs w:val="28"/>
          <w:vertAlign w:val="superscript"/>
        </w:rPr>
        <w:t>a)</w:t>
      </w:r>
      <w:r w:rsidR="00161F8F" w:rsidRPr="00161F8F">
        <w:t>luckycaroles1977@gmail.com</w:t>
      </w:r>
      <w:r w:rsidR="001D469C" w:rsidRPr="00075EA6">
        <w:rPr>
          <w:i/>
        </w:rPr>
        <w:br/>
      </w:r>
      <w:r w:rsidR="003A5C85" w:rsidRPr="00075EA6">
        <w:rPr>
          <w:szCs w:val="28"/>
          <w:vertAlign w:val="superscript"/>
        </w:rPr>
        <w:t>b)</w:t>
      </w:r>
      <w:r w:rsidR="00161F8F">
        <w:t>syafier@gmail.com</w:t>
      </w:r>
    </w:p>
    <w:p w14:paraId="22C3F2A8" w14:textId="3418B56E" w:rsidR="0016385D" w:rsidRPr="00075EA6" w:rsidRDefault="0016385D" w:rsidP="00C14B14">
      <w:pPr>
        <w:pStyle w:val="Abstract"/>
      </w:pPr>
      <w:r w:rsidRPr="00075EA6">
        <w:rPr>
          <w:b/>
          <w:bCs/>
        </w:rPr>
        <w:t>Abstract.</w:t>
      </w:r>
      <w:r w:rsidRPr="00075EA6">
        <w:t xml:space="preserve"> </w:t>
      </w:r>
      <w:r w:rsidR="00891164" w:rsidRPr="00891164">
        <w:t>Temperature is the main factor influencing the performance of asphaltic mixtures of pavement layers such as ACWC (Asphaltic Concrete of Wearing Course), ACBC (Asphaltic Concrete of Binder Course) as well as AC Base (Asphaltic Concrete of Base Course). At low temperature, such kinds of the mixture would be stiff and brittle while at a high temperature they would be soft and follow the viscoelastic behavior. At low temperature, these mixtures have high crack susceptibility, while at a high temperature they are easy to experience permanent deformation. This research is to learn further the effects of temperature changes on the resilient modulus of ACWC, ACBC and AC Base mixtures. The research was carried out in the laboratory by using equipment called Universal Material Testing Apparatus (U</w:t>
      </w:r>
      <w:r w:rsidR="00123D7C">
        <w:t>MATTA</w:t>
      </w:r>
      <w:r w:rsidR="00891164" w:rsidRPr="00891164">
        <w:t>). This sort of equipment purposes to test the resilient modulus of a mixture sample. The results show that the increase of testing temperature will decrease the resilient modulus of the mixtures significantly as 76.44% for ACWC, 78.20% for ACBC, and 76.20% for AC Base</w:t>
      </w:r>
    </w:p>
    <w:p w14:paraId="5240E3FB" w14:textId="4E20FBCA" w:rsidR="003A287B" w:rsidRPr="00075EA6" w:rsidRDefault="00F80BE2" w:rsidP="00003D7C">
      <w:pPr>
        <w:pStyle w:val="Heading1"/>
        <w:rPr>
          <w:b w:val="0"/>
          <w:caps w:val="0"/>
          <w:sz w:val="20"/>
        </w:rPr>
      </w:pPr>
      <w:r>
        <w:t>introduction</w:t>
      </w:r>
    </w:p>
    <w:p w14:paraId="6948B290" w14:textId="77777777" w:rsidR="00F80BE2" w:rsidRDefault="00F80BE2" w:rsidP="00F80BE2">
      <w:pPr>
        <w:pStyle w:val="Paragraph"/>
      </w:pPr>
      <w:r>
        <w:t>Temperature is the main factor influencing the performance of upper layers of pavement system such as surface and base courses, especially the ones made of asphalt mixtures. At low temperature, the pavement layers tend to brittle and fatigue, while at high temperature it seems easy to experience of permanent deformation.</w:t>
      </w:r>
    </w:p>
    <w:p w14:paraId="1E7702EE" w14:textId="39591AFE" w:rsidR="00B1000D" w:rsidRDefault="00F80BE2" w:rsidP="00F80BE2">
      <w:pPr>
        <w:pStyle w:val="Paragraph"/>
      </w:pPr>
      <w:r>
        <w:t xml:space="preserve">Temperature distribution both daily and seasoning has an important influences on pavement system </w:t>
      </w:r>
      <w:r w:rsidR="00951846">
        <w:t>[1]</w:t>
      </w:r>
      <w:r>
        <w:t>. This influence should be taken into consideration in the stage of pavement design. For instance, the heavy loaded vehicles are allowed to pass the road link during the night days for avoiding the traffic jam, but this will affect the road defect especially fatigue because during the night days the temperature decreases and the pavement system will be brittle and tends to crack. While during the daytime, the temperature increases and this will contribute to pavement defect due to increasing stresses under surface layer.</w:t>
      </w:r>
    </w:p>
    <w:p w14:paraId="4EA734A3" w14:textId="3ECC71BC" w:rsidR="00951846" w:rsidRDefault="00951846" w:rsidP="00951846">
      <w:pPr>
        <w:pStyle w:val="Paragraph"/>
      </w:pPr>
      <w:r>
        <w:t xml:space="preserve">The effect of temperature changes also has significant influence on material aging through oxidation process on the upper pavement surface and resulting brittle and defects </w:t>
      </w:r>
      <w:r>
        <w:t>[2]</w:t>
      </w:r>
      <w:r>
        <w:t>.</w:t>
      </w:r>
      <w:r w:rsidR="005D56FE">
        <w:t xml:space="preserve"> </w:t>
      </w:r>
      <w:r w:rsidR="004C05BD" w:rsidRPr="004C05BD">
        <w:t xml:space="preserve">Several studies on the resilience modulus have been carried out using various methods and materials. </w:t>
      </w:r>
      <w:proofErr w:type="spellStart"/>
      <w:r w:rsidR="004C05BD" w:rsidRPr="004C05BD">
        <w:t>Shafabakhsh</w:t>
      </w:r>
      <w:proofErr w:type="spellEnd"/>
      <w:r w:rsidR="004C05BD" w:rsidRPr="004C05BD">
        <w:t xml:space="preserve"> conducted research using the Adaptive Neuro Fuzzy Inference System (ANFIS) method stating that the resilience modulus is influenced by factors such as testing temperature, loading time or frequency of loading, resting period and pulse waveform of loading. However, the test temperature has the greatest influence on the resilience modulus</w:t>
      </w:r>
      <w:r w:rsidR="004C05BD">
        <w:t xml:space="preserve"> [3]</w:t>
      </w:r>
      <w:r w:rsidR="004C05BD" w:rsidRPr="004C05BD">
        <w:t xml:space="preserve">. </w:t>
      </w:r>
      <w:proofErr w:type="spellStart"/>
      <w:r w:rsidR="004C05BD" w:rsidRPr="004C05BD">
        <w:t>Karami</w:t>
      </w:r>
      <w:proofErr w:type="spellEnd"/>
      <w:r w:rsidR="004C05BD" w:rsidRPr="004C05BD">
        <w:t xml:space="preserve"> conducted a laboratory experiment to determine the resilience modulus of asphalt mixtures using the Indirect Tensile Stiffness Modulus Test (ITSM) </w:t>
      </w:r>
      <w:r w:rsidR="004C05BD">
        <w:t>[4]</w:t>
      </w:r>
      <w:r w:rsidR="004C05BD" w:rsidRPr="004C05BD">
        <w:t>.</w:t>
      </w:r>
    </w:p>
    <w:p w14:paraId="2A6D4273" w14:textId="5AB3243C" w:rsidR="00951846" w:rsidRDefault="00951846" w:rsidP="00951846">
      <w:pPr>
        <w:pStyle w:val="Paragraph"/>
      </w:pPr>
      <w:r>
        <w:t>This paper details about the influences of temperature changes on resilient modulus of asphaltic concrete mixtures as well as to obtain the values related for each type of asphaltic concrete mixture such as AC</w:t>
      </w:r>
      <w:r>
        <w:t>-</w:t>
      </w:r>
      <w:r>
        <w:t>WC, AC</w:t>
      </w:r>
      <w:r>
        <w:t>-</w:t>
      </w:r>
      <w:r>
        <w:t>BC, and AC</w:t>
      </w:r>
      <w:r>
        <w:t>-</w:t>
      </w:r>
      <w:r>
        <w:t>Base</w:t>
      </w:r>
      <w:r w:rsidR="004C05BD">
        <w:t xml:space="preserve"> </w:t>
      </w:r>
      <w:r w:rsidR="004C05BD" w:rsidRPr="004C05BD">
        <w:t>using the Universal Material Testing Apparatus (UMATTA)</w:t>
      </w:r>
      <w:r>
        <w:t>.</w:t>
      </w:r>
    </w:p>
    <w:p w14:paraId="56B829C5" w14:textId="4F4E764F" w:rsidR="003F31C6" w:rsidRDefault="00951846" w:rsidP="00951846">
      <w:pPr>
        <w:pStyle w:val="Heading1"/>
      </w:pPr>
      <w:r>
        <w:lastRenderedPageBreak/>
        <w:t>LITERATURE REVIEW</w:t>
      </w:r>
    </w:p>
    <w:p w14:paraId="49D6FBD1" w14:textId="2A7D6B27" w:rsidR="00725861" w:rsidRDefault="00CF63CF" w:rsidP="00725861">
      <w:pPr>
        <w:pStyle w:val="Heading2"/>
      </w:pPr>
      <w:r>
        <w:t>Material of Pavement Surface</w:t>
      </w:r>
    </w:p>
    <w:p w14:paraId="215B4D21" w14:textId="77777777" w:rsidR="00CF63CF" w:rsidRDefault="00CF63CF" w:rsidP="00CF63CF">
      <w:pPr>
        <w:pStyle w:val="Paragraph"/>
      </w:pPr>
      <w:r>
        <w:t xml:space="preserve">Surface course is upper layer of a pavement system that has roles of: </w:t>
      </w:r>
    </w:p>
    <w:p w14:paraId="1F763464" w14:textId="1D1365C2" w:rsidR="00CF63CF" w:rsidRDefault="00CF63CF" w:rsidP="00CF63CF">
      <w:pPr>
        <w:pStyle w:val="Paragraph"/>
        <w:numPr>
          <w:ilvl w:val="0"/>
          <w:numId w:val="49"/>
        </w:numPr>
      </w:pPr>
      <w:r>
        <w:t>to retain vertical load of a vehicle passing</w:t>
      </w:r>
      <w:r>
        <w:t>;</w:t>
      </w:r>
    </w:p>
    <w:p w14:paraId="54A93488" w14:textId="39C44A61" w:rsidR="00CF63CF" w:rsidRDefault="00CF63CF" w:rsidP="00CF63CF">
      <w:pPr>
        <w:pStyle w:val="Paragraph"/>
        <w:numPr>
          <w:ilvl w:val="0"/>
          <w:numId w:val="49"/>
        </w:numPr>
      </w:pPr>
      <w:r>
        <w:t>as a wearing course</w:t>
      </w:r>
      <w:r>
        <w:t>;</w:t>
      </w:r>
    </w:p>
    <w:p w14:paraId="1822434A" w14:textId="1BD89CC8" w:rsidR="00CF63CF" w:rsidRDefault="00CF63CF" w:rsidP="00CF63CF">
      <w:pPr>
        <w:pStyle w:val="Paragraph"/>
        <w:numPr>
          <w:ilvl w:val="0"/>
          <w:numId w:val="49"/>
        </w:numPr>
      </w:pPr>
      <w:r>
        <w:t>impermeable layer and</w:t>
      </w:r>
      <w:r>
        <w:t>;</w:t>
      </w:r>
      <w:r>
        <w:t xml:space="preserve"> </w:t>
      </w:r>
    </w:p>
    <w:p w14:paraId="65544249" w14:textId="60037667" w:rsidR="00CF63CF" w:rsidRDefault="00CF63CF" w:rsidP="00CF63CF">
      <w:pPr>
        <w:pStyle w:val="Paragraph"/>
        <w:numPr>
          <w:ilvl w:val="0"/>
          <w:numId w:val="49"/>
        </w:numPr>
      </w:pPr>
      <w:r>
        <w:t>to distribute load to the lower layers.</w:t>
      </w:r>
    </w:p>
    <w:p w14:paraId="6C7FE699" w14:textId="77777777" w:rsidR="00CF63CF" w:rsidRDefault="00CF63CF" w:rsidP="00CF63CF">
      <w:pPr>
        <w:pStyle w:val="Paragraph"/>
      </w:pPr>
      <w:r>
        <w:t>Materials of bituminous surface layer course usually contains of mixing between asphalt and aggregates which fulfills certain standard and requirement.  These standard and requirements should cover some issues such as stability, durability, retain to fatigue, workability, retain to shear, and impermeable. The choice of surface material type depends on design life, road classification as well as construction staging chosen.</w:t>
      </w:r>
    </w:p>
    <w:p w14:paraId="7DA0CF28" w14:textId="07307BC0" w:rsidR="00725861" w:rsidRPr="00CF63CF" w:rsidRDefault="00CF63CF" w:rsidP="00CF63CF">
      <w:pPr>
        <w:pStyle w:val="Paragraph"/>
      </w:pPr>
      <w:r>
        <w:t>One of well knowns surface course is asphaltic concrete. This sort of mixture consists of well gradation for heavy loaded traffic. There are several types of asphaltic concrete available i.e. AC for foundation layer and AC for surface layer.  AC for surface layer consists of wearing course (Asphalt Concrete Wearing Course, AC</w:t>
      </w:r>
      <w:r>
        <w:t>-</w:t>
      </w:r>
      <w:r>
        <w:t xml:space="preserve">WC) with minimum thickness of 40 mm and maximum diameter of 19 mm. Minimum typical modulus required is 1100 MPa </w:t>
      </w:r>
      <w:r>
        <w:t>[</w:t>
      </w:r>
      <w:r w:rsidR="004C05BD">
        <w:t>5</w:t>
      </w:r>
      <w:r>
        <w:t>]</w:t>
      </w:r>
      <w:r>
        <w:t>.The AC</w:t>
      </w:r>
      <w:r>
        <w:t>-</w:t>
      </w:r>
      <w:r>
        <w:t>WC and AC</w:t>
      </w:r>
      <w:r>
        <w:t>-</w:t>
      </w:r>
      <w:r>
        <w:t>BC have minimum thickness of 60 mm and typical modulus is 1200 MPa. The third classification is foundation layer such as AC Base with minimum thickness 75 mm, maximum aggregate of 37.5 mm and minimum thickness of 75 mm while the typical modulus is 1600 MPa.</w:t>
      </w:r>
      <w:r w:rsidR="00725861">
        <w:t xml:space="preserve"> </w:t>
      </w:r>
    </w:p>
    <w:p w14:paraId="4024EC21" w14:textId="79AA5D7A" w:rsidR="00155B67" w:rsidRPr="00075EA6" w:rsidRDefault="00CF63CF" w:rsidP="00274622">
      <w:pPr>
        <w:pStyle w:val="Heading2"/>
      </w:pPr>
      <w:r>
        <w:t>Universal Material Testing Apparatus (UMATTA)</w:t>
      </w:r>
    </w:p>
    <w:p w14:paraId="6383771E" w14:textId="0B1B9F38" w:rsidR="00155B67" w:rsidRDefault="003B5B29" w:rsidP="00155B67">
      <w:pPr>
        <w:pStyle w:val="Paragraph"/>
      </w:pPr>
      <w:r w:rsidRPr="003B5B29">
        <w:t>Universal Material Testing Apparatus (U</w:t>
      </w:r>
      <w:r w:rsidR="005F63F4">
        <w:t>MATTA</w:t>
      </w:r>
      <w:r w:rsidRPr="003B5B29">
        <w:t>) is an equipment to measure modulus of asphalt mix within repeated load as well as  Indirect Tensile Strength testing using Universal Testing System (UTS) developed by Industrial Control Process (IPC Global) Limited. Modulus testing purposes to determine relative performance of asphalt mix for pavement design. This sort of equipment is able to measure the modulus in the range between 500 – 20,000 MPa.</w:t>
      </w:r>
    </w:p>
    <w:p w14:paraId="4BFBA398" w14:textId="6A0D0540" w:rsidR="003B5B29" w:rsidRDefault="003B5B29" w:rsidP="008143D3">
      <w:pPr>
        <w:pStyle w:val="Paragraph"/>
        <w:spacing w:after="240"/>
      </w:pPr>
      <w:r w:rsidRPr="003B5B29">
        <w:t>The modulus value is obtained using the following formula</w:t>
      </w:r>
      <w:r>
        <w:t xml:space="preserve"> (1)</w:t>
      </w:r>
      <w:r w:rsidRPr="003B5B29">
        <w:t>.</w:t>
      </w:r>
    </w:p>
    <w:p w14:paraId="108F4949" w14:textId="219D1753" w:rsidR="003B5B29" w:rsidRDefault="003B5B29" w:rsidP="008143D3">
      <w:pPr>
        <w:pStyle w:val="Paragraph"/>
        <w:tabs>
          <w:tab w:val="left" w:pos="9072"/>
        </w:tabs>
        <w:ind w:firstLine="3828"/>
      </w:pPr>
      <m:oMath>
        <m:r>
          <w:rPr>
            <w:rFonts w:ascii="Cambria Math" w:hAnsi="Cambria Math"/>
          </w:rPr>
          <m:t>E=</m:t>
        </m:r>
        <m:f>
          <m:fPr>
            <m:ctrlPr>
              <w:rPr>
                <w:rFonts w:ascii="Cambria Math" w:hAnsi="Cambria Math"/>
                <w:i/>
              </w:rPr>
            </m:ctrlPr>
          </m:fPr>
          <m:num>
            <m:r>
              <w:rPr>
                <w:rFonts w:ascii="Cambria Math" w:hAnsi="Cambria Math"/>
              </w:rPr>
              <m:t xml:space="preserve">Fp × </m:t>
            </m:r>
            <m:d>
              <m:dPr>
                <m:ctrlPr>
                  <w:rPr>
                    <w:rFonts w:ascii="Cambria Math" w:hAnsi="Cambria Math"/>
                    <w:i/>
                  </w:rPr>
                </m:ctrlPr>
              </m:dPr>
              <m:e>
                <m:r>
                  <w:rPr>
                    <w:rFonts w:ascii="Cambria Math" w:hAnsi="Cambria Math"/>
                  </w:rPr>
                  <m:t>µ+0.27</m:t>
                </m:r>
              </m:e>
            </m:d>
          </m:num>
          <m:den>
            <m:r>
              <w:rPr>
                <w:rFonts w:ascii="Cambria Math" w:hAnsi="Cambria Math"/>
              </w:rPr>
              <m:t>h ×Drh</m:t>
            </m:r>
          </m:den>
        </m:f>
      </m:oMath>
      <w:r>
        <w:tab/>
      </w:r>
      <w:r w:rsidR="008143D3">
        <w:t>(1)</w:t>
      </w:r>
    </w:p>
    <w:p w14:paraId="4CFC03CF" w14:textId="77777777" w:rsidR="00EE5013" w:rsidRDefault="00EE5013" w:rsidP="00EE5013">
      <w:pPr>
        <w:pStyle w:val="Paragraph"/>
        <w:tabs>
          <w:tab w:val="left" w:pos="1134"/>
        </w:tabs>
      </w:pPr>
      <w:r>
        <w:t>Where:</w:t>
      </w:r>
      <w:r>
        <w:tab/>
      </w:r>
    </w:p>
    <w:p w14:paraId="57F230D2" w14:textId="4FCBC1CF" w:rsidR="00EE5013" w:rsidRDefault="00EE5013" w:rsidP="00EE5013">
      <w:pPr>
        <w:pStyle w:val="Paragraph"/>
        <w:ind w:firstLine="1134"/>
      </w:pPr>
      <w:r>
        <w:t>E</w:t>
      </w:r>
      <w:r>
        <w:tab/>
        <w:t xml:space="preserve">= </w:t>
      </w:r>
      <w:r>
        <w:t>Resilient  Modulus</w:t>
      </w:r>
      <w:r>
        <w:t xml:space="preserve">, </w:t>
      </w:r>
      <w:r>
        <w:t>MPa</w:t>
      </w:r>
    </w:p>
    <w:p w14:paraId="0147C055" w14:textId="6DF193BD" w:rsidR="00EE5013" w:rsidRDefault="00EE5013" w:rsidP="00EE5013">
      <w:pPr>
        <w:pStyle w:val="Paragraph"/>
        <w:ind w:firstLine="1134"/>
      </w:pPr>
      <w:proofErr w:type="spellStart"/>
      <w:r>
        <w:t>Fp</w:t>
      </w:r>
      <w:proofErr w:type="spellEnd"/>
      <w:r>
        <w:tab/>
        <w:t>= R</w:t>
      </w:r>
      <w:r>
        <w:t>epeated load</w:t>
      </w:r>
      <w:r>
        <w:t xml:space="preserve">, </w:t>
      </w:r>
      <w:r>
        <w:t>N</w:t>
      </w:r>
    </w:p>
    <w:p w14:paraId="38AA40C4" w14:textId="4B6C6792" w:rsidR="00EE5013" w:rsidRDefault="00EE5013" w:rsidP="00EE5013">
      <w:pPr>
        <w:pStyle w:val="Paragraph"/>
        <w:tabs>
          <w:tab w:val="left" w:pos="1134"/>
        </w:tabs>
        <w:ind w:firstLine="1134"/>
      </w:pPr>
      <w:r>
        <w:t>µ</w:t>
      </w:r>
      <w:r>
        <w:tab/>
        <w:t>=</w:t>
      </w:r>
      <w:r>
        <w:t xml:space="preserve"> Poisson’s ratio</w:t>
      </w:r>
    </w:p>
    <w:p w14:paraId="76836868" w14:textId="172C0A28" w:rsidR="00EE5013" w:rsidRDefault="00EE5013" w:rsidP="00EE5013">
      <w:pPr>
        <w:pStyle w:val="Paragraph"/>
        <w:tabs>
          <w:tab w:val="left" w:pos="1134"/>
        </w:tabs>
        <w:ind w:firstLine="1134"/>
      </w:pPr>
      <w:r>
        <w:t>h</w:t>
      </w:r>
      <w:r>
        <w:tab/>
        <w:t>=</w:t>
      </w:r>
      <w:r>
        <w:t xml:space="preserve"> </w:t>
      </w:r>
      <w:r>
        <w:t>S</w:t>
      </w:r>
      <w:r>
        <w:t xml:space="preserve">pecimen </w:t>
      </w:r>
      <w:r w:rsidR="00123D7C">
        <w:t>thickness</w:t>
      </w:r>
      <w:r>
        <w:t xml:space="preserve">, </w:t>
      </w:r>
      <w:r>
        <w:t>mm</w:t>
      </w:r>
    </w:p>
    <w:p w14:paraId="22949928" w14:textId="5DF91D05" w:rsidR="00EE5013" w:rsidRDefault="00EE5013" w:rsidP="005F63F4">
      <w:pPr>
        <w:pStyle w:val="Paragraph"/>
        <w:tabs>
          <w:tab w:val="left" w:pos="1134"/>
        </w:tabs>
        <w:spacing w:after="240"/>
        <w:ind w:firstLine="1134"/>
      </w:pPr>
      <w:proofErr w:type="spellStart"/>
      <w:r>
        <w:t>Drh</w:t>
      </w:r>
      <w:proofErr w:type="spellEnd"/>
      <w:r>
        <w:t xml:space="preserve">= </w:t>
      </w:r>
      <w:r>
        <w:t>horizontal recovery deformation</w:t>
      </w:r>
      <w:r>
        <w:t>, mm</w:t>
      </w:r>
    </w:p>
    <w:p w14:paraId="38DB32D7" w14:textId="3455EB1C" w:rsidR="005F63F4" w:rsidRDefault="005F63F4" w:rsidP="005F63F4">
      <w:pPr>
        <w:pStyle w:val="Paragraph"/>
      </w:pPr>
      <w:r w:rsidRPr="005F63F4">
        <w:t>During the testing, the diametral cyclic compressive load  is acted at the vertical axis of the specimen and the total diametral deformation at horizontal axis is assumed as horizontal deformation. This equipment does not measure the vertical deformation. Figure 1 shows an U</w:t>
      </w:r>
      <w:r>
        <w:t>MATTA</w:t>
      </w:r>
      <w:r w:rsidRPr="005F63F4">
        <w:t>.</w:t>
      </w:r>
    </w:p>
    <w:p w14:paraId="5F296AC9" w14:textId="52D734BB" w:rsidR="005F63F4" w:rsidRDefault="005F63F4" w:rsidP="005F63F4">
      <w:pPr>
        <w:pStyle w:val="Paragraph"/>
        <w:jc w:val="center"/>
      </w:pPr>
      <w:r>
        <w:rPr>
          <w:noProof/>
        </w:rPr>
        <w:drawing>
          <wp:inline distT="0" distB="0" distL="0" distR="0" wp14:anchorId="2921AB14" wp14:editId="56097EA7">
            <wp:extent cx="1400562" cy="157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4342" cy="1579050"/>
                    </a:xfrm>
                    <a:prstGeom prst="rect">
                      <a:avLst/>
                    </a:prstGeom>
                    <a:noFill/>
                  </pic:spPr>
                </pic:pic>
              </a:graphicData>
            </a:graphic>
          </wp:inline>
        </w:drawing>
      </w:r>
    </w:p>
    <w:p w14:paraId="250EC2F3" w14:textId="61FC2857" w:rsidR="005F63F4" w:rsidRPr="008A4D4F" w:rsidRDefault="008A4D4F" w:rsidP="008A4D4F">
      <w:pPr>
        <w:pStyle w:val="Paragraph"/>
        <w:spacing w:before="120"/>
        <w:jc w:val="center"/>
        <w:rPr>
          <w:sz w:val="18"/>
        </w:rPr>
      </w:pPr>
      <w:r w:rsidRPr="008A4D4F">
        <w:rPr>
          <w:b/>
          <w:caps/>
          <w:sz w:val="18"/>
          <w:szCs w:val="18"/>
        </w:rPr>
        <w:t>Figure 1.</w:t>
      </w:r>
      <w:r w:rsidRPr="008A4D4F">
        <w:rPr>
          <w:sz w:val="18"/>
          <w:szCs w:val="18"/>
        </w:rPr>
        <w:t xml:space="preserve"> </w:t>
      </w:r>
      <w:r w:rsidR="005F1D84">
        <w:rPr>
          <w:sz w:val="18"/>
        </w:rPr>
        <w:t>Universal Material Testing Apparatus (UMATTA)</w:t>
      </w:r>
    </w:p>
    <w:p w14:paraId="4752D1D7" w14:textId="534AF9F9" w:rsidR="002F58E1" w:rsidRDefault="002F58E1" w:rsidP="005F1D84">
      <w:pPr>
        <w:pStyle w:val="Heading1"/>
      </w:pPr>
      <w:r w:rsidRPr="002F58E1">
        <w:rPr>
          <w:caps w:val="0"/>
        </w:rPr>
        <w:lastRenderedPageBreak/>
        <w:t>Material Properties Test</w:t>
      </w:r>
    </w:p>
    <w:p w14:paraId="0B4B8187" w14:textId="53D9E350" w:rsidR="002F58E1" w:rsidRDefault="002F58E1" w:rsidP="002F58E1">
      <w:pPr>
        <w:pStyle w:val="Paragraph"/>
      </w:pPr>
      <w:r>
        <w:t xml:space="preserve">Resilient Modulus of an asphaltic mix is defined as the ratio between stress and strain at specific loading time and temperature. Asphaltic mix does not follow full elastic behavior. Because of that, the term of elastic modulus does not suit and this should be replaced by Resilient Modulus </w:t>
      </w:r>
      <w:r>
        <w:t>[</w:t>
      </w:r>
      <w:r w:rsidR="004C05BD">
        <w:t>6</w:t>
      </w:r>
      <w:r>
        <w:t>]</w:t>
      </w:r>
      <w:r>
        <w:t>.</w:t>
      </w:r>
    </w:p>
    <w:p w14:paraId="7E64ADD4" w14:textId="59FA227A" w:rsidR="002F58E1" w:rsidRPr="002F58E1" w:rsidRDefault="002F58E1" w:rsidP="002F58E1">
      <w:pPr>
        <w:pStyle w:val="Paragraph"/>
      </w:pPr>
      <w:r>
        <w:t>Likes modulus of mix, the asphalt mix (</w:t>
      </w:r>
      <w:proofErr w:type="spellStart"/>
      <w:r>
        <w:t>Sbit</w:t>
      </w:r>
      <w:proofErr w:type="spellEnd"/>
      <w:r>
        <w:t xml:space="preserve">) is also influenced by time loading and temperature. This sort of modulus is one of the input on calculation of resilient modulus of asphalt mix. To determine the resilient modulus of asphalt mix, it can be tested in laboratory using </w:t>
      </w:r>
      <w:proofErr w:type="spellStart"/>
      <w:r>
        <w:t>Umatta</w:t>
      </w:r>
      <w:proofErr w:type="spellEnd"/>
      <w:r>
        <w:t xml:space="preserve">. The resilient modulus of asphalt mix also can be predicted theoretically through the analytical formulas available such as Shell </w:t>
      </w:r>
      <w:r>
        <w:t>[</w:t>
      </w:r>
      <w:r w:rsidR="004C05BD">
        <w:t>7</w:t>
      </w:r>
      <w:r>
        <w:t>]</w:t>
      </w:r>
      <w:r>
        <w:t xml:space="preserve"> and Nottingham method </w:t>
      </w:r>
      <w:r>
        <w:t>[</w:t>
      </w:r>
      <w:r w:rsidR="004C05BD">
        <w:t>8</w:t>
      </w:r>
      <w:r>
        <w:t>]</w:t>
      </w:r>
      <w:r w:rsidR="007608C9">
        <w:t>.</w:t>
      </w:r>
    </w:p>
    <w:p w14:paraId="30C6BB5B" w14:textId="7ED9051B" w:rsidR="00A646B3" w:rsidRPr="00075EA6" w:rsidRDefault="005F1D84" w:rsidP="005F1D84">
      <w:pPr>
        <w:pStyle w:val="Heading1"/>
      </w:pPr>
      <w:r>
        <w:t>method</w:t>
      </w:r>
    </w:p>
    <w:p w14:paraId="530E6BD2" w14:textId="166508B4" w:rsidR="00BA3B3D" w:rsidRPr="00075EA6" w:rsidRDefault="002F58E1" w:rsidP="00A646B3">
      <w:pPr>
        <w:pStyle w:val="Heading2"/>
      </w:pPr>
      <w:r>
        <w:t>Material Properties Test</w:t>
      </w:r>
    </w:p>
    <w:p w14:paraId="4223A892" w14:textId="7F7D9CF7" w:rsidR="00BA3B3D" w:rsidRPr="00075EA6" w:rsidRDefault="002F58E1" w:rsidP="004E1A40">
      <w:pPr>
        <w:pStyle w:val="Paragraph"/>
      </w:pPr>
      <w:r w:rsidRPr="002F58E1">
        <w:t xml:space="preserve">Asphalt mix of pavement surface layer consists of mix of aggregates and asphalt. That is the main reason to carry out testing for both asphalt and aggregates in order to fulfill the requirement of </w:t>
      </w:r>
      <w:r w:rsidR="004E1A40" w:rsidRPr="004E1A40">
        <w:rPr>
          <w:i/>
          <w:iCs/>
        </w:rPr>
        <w:t>“</w:t>
      </w:r>
      <w:proofErr w:type="spellStart"/>
      <w:r w:rsidR="004E1A40" w:rsidRPr="004E1A40">
        <w:rPr>
          <w:i/>
          <w:iCs/>
        </w:rPr>
        <w:t>Spesifikasi</w:t>
      </w:r>
      <w:proofErr w:type="spellEnd"/>
      <w:r w:rsidR="004E1A40" w:rsidRPr="004E1A40">
        <w:rPr>
          <w:i/>
          <w:iCs/>
        </w:rPr>
        <w:t xml:space="preserve"> </w:t>
      </w:r>
      <w:proofErr w:type="spellStart"/>
      <w:r w:rsidR="004E1A40" w:rsidRPr="004E1A40">
        <w:rPr>
          <w:i/>
          <w:iCs/>
        </w:rPr>
        <w:t>Ditjen</w:t>
      </w:r>
      <w:proofErr w:type="spellEnd"/>
      <w:r w:rsidR="004E1A40" w:rsidRPr="004E1A40">
        <w:rPr>
          <w:i/>
          <w:iCs/>
        </w:rPr>
        <w:t xml:space="preserve"> </w:t>
      </w:r>
      <w:proofErr w:type="spellStart"/>
      <w:r w:rsidR="004E1A40" w:rsidRPr="004E1A40">
        <w:rPr>
          <w:i/>
          <w:iCs/>
        </w:rPr>
        <w:t>Jenderal</w:t>
      </w:r>
      <w:proofErr w:type="spellEnd"/>
      <w:r w:rsidR="004E1A40" w:rsidRPr="004E1A40">
        <w:rPr>
          <w:i/>
          <w:iCs/>
        </w:rPr>
        <w:t xml:space="preserve"> RI 2018 </w:t>
      </w:r>
      <w:proofErr w:type="spellStart"/>
      <w:r w:rsidR="004E1A40" w:rsidRPr="004E1A40">
        <w:rPr>
          <w:i/>
          <w:iCs/>
        </w:rPr>
        <w:t>Revisi</w:t>
      </w:r>
      <w:proofErr w:type="spellEnd"/>
      <w:r w:rsidR="004E1A40" w:rsidRPr="004E1A40">
        <w:rPr>
          <w:i/>
          <w:iCs/>
        </w:rPr>
        <w:t xml:space="preserve"> ke-2</w:t>
      </w:r>
      <w:r w:rsidR="004E1A40" w:rsidRPr="004E1A40">
        <w:rPr>
          <w:i/>
          <w:iCs/>
        </w:rPr>
        <w:t>”</w:t>
      </w:r>
      <w:r w:rsidR="004E1A40" w:rsidRPr="004E1A40">
        <w:t>.</w:t>
      </w:r>
    </w:p>
    <w:p w14:paraId="77E82821" w14:textId="31CFA757" w:rsidR="00BA3B3D" w:rsidRDefault="007D5DDD" w:rsidP="009B696B">
      <w:pPr>
        <w:pStyle w:val="Heading2"/>
      </w:pPr>
      <w:r w:rsidRPr="007D5DDD">
        <w:t>Resilient Modulus Testing</w:t>
      </w:r>
    </w:p>
    <w:p w14:paraId="20586AAF" w14:textId="458DE6D2" w:rsidR="00BA3B3D" w:rsidRDefault="007D5DDD" w:rsidP="007D5DDD">
      <w:pPr>
        <w:pStyle w:val="Paragraph"/>
        <w:spacing w:after="240"/>
      </w:pPr>
      <w:r w:rsidRPr="007D5DDD">
        <w:t xml:space="preserve">The resilient modulus test is carry out in laboratory using </w:t>
      </w:r>
      <w:proofErr w:type="spellStart"/>
      <w:r w:rsidRPr="007D5DDD">
        <w:t>Umatta</w:t>
      </w:r>
      <w:proofErr w:type="spellEnd"/>
      <w:r w:rsidRPr="007D5DDD">
        <w:t xml:space="preserve">. The tests were done for 3 types of asphaltic mixes. Figure </w:t>
      </w:r>
      <w:r>
        <w:t>2</w:t>
      </w:r>
      <w:r w:rsidRPr="007D5DDD">
        <w:t xml:space="preserve"> shows the test in progress.</w:t>
      </w:r>
    </w:p>
    <w:p w14:paraId="6FDCD303" w14:textId="3DAAEF6B" w:rsidR="007D5DDD" w:rsidRDefault="007D5DDD" w:rsidP="007D5DDD">
      <w:pPr>
        <w:pStyle w:val="Paragraph"/>
        <w:jc w:val="center"/>
      </w:pPr>
      <w:r>
        <w:rPr>
          <w:noProof/>
        </w:rPr>
        <w:drawing>
          <wp:inline distT="0" distB="0" distL="0" distR="0" wp14:anchorId="568E4931" wp14:editId="2B9AD151">
            <wp:extent cx="2019300" cy="1511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9300" cy="1511300"/>
                    </a:xfrm>
                    <a:prstGeom prst="rect">
                      <a:avLst/>
                    </a:prstGeom>
                  </pic:spPr>
                </pic:pic>
              </a:graphicData>
            </a:graphic>
          </wp:inline>
        </w:drawing>
      </w:r>
    </w:p>
    <w:p w14:paraId="61AFA573" w14:textId="51028B4C" w:rsidR="007D5DDD" w:rsidRPr="00075EA6" w:rsidRDefault="007D5DDD" w:rsidP="007D5DDD">
      <w:pPr>
        <w:pStyle w:val="Paragraph"/>
        <w:spacing w:before="120"/>
        <w:jc w:val="center"/>
      </w:pPr>
      <w:r w:rsidRPr="008A4D4F">
        <w:rPr>
          <w:b/>
          <w:caps/>
          <w:sz w:val="18"/>
          <w:szCs w:val="18"/>
        </w:rPr>
        <w:t xml:space="preserve">Figure </w:t>
      </w:r>
      <w:r>
        <w:rPr>
          <w:b/>
          <w:caps/>
          <w:sz w:val="18"/>
          <w:szCs w:val="18"/>
        </w:rPr>
        <w:t>2</w:t>
      </w:r>
      <w:r w:rsidRPr="008A4D4F">
        <w:rPr>
          <w:b/>
          <w:caps/>
          <w:sz w:val="18"/>
          <w:szCs w:val="18"/>
        </w:rPr>
        <w:t>.</w:t>
      </w:r>
      <w:r w:rsidRPr="008A4D4F">
        <w:rPr>
          <w:sz w:val="18"/>
          <w:szCs w:val="18"/>
        </w:rPr>
        <w:t xml:space="preserve"> </w:t>
      </w:r>
      <w:r w:rsidRPr="007D5DDD">
        <w:rPr>
          <w:sz w:val="18"/>
        </w:rPr>
        <w:t xml:space="preserve">Testing Asphalt mixes using </w:t>
      </w:r>
      <w:proofErr w:type="spellStart"/>
      <w:r>
        <w:rPr>
          <w:sz w:val="18"/>
        </w:rPr>
        <w:t>UMATTA</w:t>
      </w:r>
      <w:proofErr w:type="spellEnd"/>
    </w:p>
    <w:p w14:paraId="30DD149D" w14:textId="661F46CC" w:rsidR="0039376F" w:rsidRPr="00075EA6" w:rsidRDefault="00332AA2" w:rsidP="00332AA2">
      <w:pPr>
        <w:pStyle w:val="Heading1"/>
        <w:rPr>
          <w:lang w:val="en-GB" w:eastAsia="en-GB"/>
        </w:rPr>
      </w:pPr>
      <w:r>
        <w:t>DATA AND ANALYSIS</w:t>
      </w:r>
    </w:p>
    <w:p w14:paraId="2C6C87A7" w14:textId="50D525E3" w:rsidR="009E5BA1" w:rsidRPr="00075EA6" w:rsidRDefault="00332AA2" w:rsidP="009E5BA1">
      <w:pPr>
        <w:pStyle w:val="Heading2"/>
      </w:pPr>
      <w:r>
        <w:t>Material Properties</w:t>
      </w:r>
      <w:r w:rsidR="004E3C57" w:rsidRPr="00075EA6">
        <w:rPr>
          <w:lang w:val="en-GB" w:eastAsia="en-GB"/>
        </w:rPr>
        <w:t xml:space="preserve"> </w:t>
      </w:r>
    </w:p>
    <w:p w14:paraId="5A9CE97C" w14:textId="03A332AB" w:rsidR="004E3C57" w:rsidRPr="00075EA6" w:rsidRDefault="00332AA2" w:rsidP="00E26A83">
      <w:pPr>
        <w:pStyle w:val="Paragraph"/>
        <w:spacing w:after="240"/>
      </w:pPr>
      <w:r w:rsidRPr="00332AA2">
        <w:t xml:space="preserve">Properties test was carried out for both aggregates and asphalt. The results are shown in Table </w:t>
      </w:r>
      <w:r w:rsidR="00C9328D">
        <w:t xml:space="preserve">1, </w:t>
      </w:r>
      <w:r w:rsidRPr="00332AA2">
        <w:t>2</w:t>
      </w:r>
      <w:r w:rsidR="00C9328D">
        <w:t>, and 3</w:t>
      </w:r>
      <w:r>
        <w:t>:</w:t>
      </w:r>
    </w:p>
    <w:p w14:paraId="50B60F64" w14:textId="5757B758" w:rsidR="004E3C57" w:rsidRDefault="000C0C86" w:rsidP="00CF1D0B">
      <w:pPr>
        <w:pStyle w:val="Paragraph"/>
        <w:spacing w:after="120"/>
        <w:ind w:firstLine="0"/>
        <w:jc w:val="center"/>
        <w:rPr>
          <w:sz w:val="18"/>
          <w:szCs w:val="18"/>
        </w:rPr>
      </w:pPr>
      <w:r w:rsidRPr="000C0C86">
        <w:rPr>
          <w:b/>
          <w:bCs/>
          <w:sz w:val="18"/>
          <w:szCs w:val="18"/>
        </w:rPr>
        <w:t>TABLE 1.</w:t>
      </w:r>
      <w:r w:rsidRPr="000C0C86">
        <w:rPr>
          <w:sz w:val="18"/>
          <w:szCs w:val="18"/>
        </w:rPr>
        <w:t xml:space="preserve"> </w:t>
      </w:r>
      <w:r w:rsidR="00C9328D" w:rsidRPr="00C9328D">
        <w:rPr>
          <w:sz w:val="18"/>
          <w:szCs w:val="18"/>
        </w:rPr>
        <w:t>Characteristics of Coarse Aggregate</w:t>
      </w:r>
    </w:p>
    <w:tbl>
      <w:tblPr>
        <w:tblW w:w="8905" w:type="dxa"/>
        <w:jc w:val="center"/>
        <w:tblBorders>
          <w:top w:val="single" w:sz="4" w:space="0" w:color="auto"/>
          <w:bottom w:val="single" w:sz="4" w:space="0" w:color="auto"/>
        </w:tblBorders>
        <w:tblLayout w:type="fixed"/>
        <w:tblLook w:val="04A0" w:firstRow="1" w:lastRow="0" w:firstColumn="1" w:lastColumn="0" w:noHBand="0" w:noVBand="1"/>
      </w:tblPr>
      <w:tblGrid>
        <w:gridCol w:w="1300"/>
        <w:gridCol w:w="3236"/>
        <w:gridCol w:w="1753"/>
        <w:gridCol w:w="1316"/>
        <w:gridCol w:w="1300"/>
      </w:tblGrid>
      <w:tr w:rsidR="007A5542" w:rsidRPr="00E26A83" w14:paraId="7939C292" w14:textId="77777777" w:rsidTr="00BD5CE0">
        <w:trPr>
          <w:trHeight w:val="241"/>
          <w:jc w:val="center"/>
        </w:trPr>
        <w:tc>
          <w:tcPr>
            <w:tcW w:w="1300" w:type="dxa"/>
            <w:tcBorders>
              <w:top w:val="single" w:sz="4" w:space="0" w:color="auto"/>
              <w:bottom w:val="single" w:sz="4" w:space="0" w:color="auto"/>
            </w:tcBorders>
            <w:shd w:val="clear" w:color="auto" w:fill="auto"/>
            <w:noWrap/>
            <w:vAlign w:val="center"/>
            <w:hideMark/>
          </w:tcPr>
          <w:p w14:paraId="0400D86B" w14:textId="77777777" w:rsidR="007A5542" w:rsidRPr="007A5542" w:rsidRDefault="007A5542" w:rsidP="007A5542">
            <w:pPr>
              <w:jc w:val="center"/>
              <w:rPr>
                <w:b/>
                <w:bCs/>
                <w:color w:val="000000"/>
                <w:sz w:val="18"/>
                <w:szCs w:val="18"/>
              </w:rPr>
            </w:pPr>
            <w:r w:rsidRPr="007A5542">
              <w:rPr>
                <w:b/>
                <w:bCs/>
                <w:color w:val="000000"/>
                <w:sz w:val="18"/>
                <w:szCs w:val="18"/>
              </w:rPr>
              <w:t>No.</w:t>
            </w:r>
          </w:p>
        </w:tc>
        <w:tc>
          <w:tcPr>
            <w:tcW w:w="3236" w:type="dxa"/>
            <w:tcBorders>
              <w:top w:val="single" w:sz="4" w:space="0" w:color="auto"/>
              <w:bottom w:val="single" w:sz="4" w:space="0" w:color="auto"/>
            </w:tcBorders>
            <w:shd w:val="clear" w:color="auto" w:fill="auto"/>
            <w:noWrap/>
            <w:vAlign w:val="center"/>
            <w:hideMark/>
          </w:tcPr>
          <w:p w14:paraId="2F7B3CE4" w14:textId="77777777" w:rsidR="007A5542" w:rsidRPr="007A5542" w:rsidRDefault="007A5542" w:rsidP="007A5542">
            <w:pPr>
              <w:jc w:val="center"/>
              <w:rPr>
                <w:b/>
                <w:bCs/>
                <w:color w:val="000000"/>
                <w:sz w:val="18"/>
                <w:szCs w:val="18"/>
              </w:rPr>
            </w:pPr>
            <w:r w:rsidRPr="007A5542">
              <w:rPr>
                <w:b/>
                <w:bCs/>
                <w:color w:val="000000"/>
                <w:sz w:val="18"/>
                <w:szCs w:val="18"/>
              </w:rPr>
              <w:t>Tests</w:t>
            </w:r>
          </w:p>
        </w:tc>
        <w:tc>
          <w:tcPr>
            <w:tcW w:w="1753" w:type="dxa"/>
            <w:tcBorders>
              <w:top w:val="single" w:sz="4" w:space="0" w:color="auto"/>
              <w:bottom w:val="single" w:sz="4" w:space="0" w:color="auto"/>
            </w:tcBorders>
            <w:shd w:val="clear" w:color="auto" w:fill="auto"/>
            <w:noWrap/>
            <w:vAlign w:val="center"/>
            <w:hideMark/>
          </w:tcPr>
          <w:p w14:paraId="25DBBD43" w14:textId="77777777" w:rsidR="007A5542" w:rsidRPr="007A5542" w:rsidRDefault="007A5542" w:rsidP="007A5542">
            <w:pPr>
              <w:jc w:val="center"/>
              <w:rPr>
                <w:b/>
                <w:bCs/>
                <w:color w:val="000000"/>
                <w:sz w:val="18"/>
                <w:szCs w:val="18"/>
              </w:rPr>
            </w:pPr>
            <w:r w:rsidRPr="007A5542">
              <w:rPr>
                <w:b/>
                <w:bCs/>
                <w:color w:val="000000"/>
                <w:sz w:val="18"/>
                <w:szCs w:val="18"/>
              </w:rPr>
              <w:t>Standard Method</w:t>
            </w:r>
          </w:p>
        </w:tc>
        <w:tc>
          <w:tcPr>
            <w:tcW w:w="1316" w:type="dxa"/>
            <w:tcBorders>
              <w:top w:val="single" w:sz="4" w:space="0" w:color="auto"/>
              <w:bottom w:val="single" w:sz="4" w:space="0" w:color="auto"/>
            </w:tcBorders>
            <w:shd w:val="clear" w:color="auto" w:fill="auto"/>
            <w:noWrap/>
            <w:vAlign w:val="center"/>
            <w:hideMark/>
          </w:tcPr>
          <w:p w14:paraId="79F88349" w14:textId="77777777" w:rsidR="007A5542" w:rsidRPr="007A5542" w:rsidRDefault="007A5542" w:rsidP="007A5542">
            <w:pPr>
              <w:jc w:val="center"/>
              <w:rPr>
                <w:b/>
                <w:bCs/>
                <w:color w:val="000000"/>
                <w:sz w:val="18"/>
                <w:szCs w:val="18"/>
              </w:rPr>
            </w:pPr>
            <w:r w:rsidRPr="007A5542">
              <w:rPr>
                <w:b/>
                <w:bCs/>
                <w:color w:val="000000"/>
                <w:sz w:val="18"/>
                <w:szCs w:val="18"/>
              </w:rPr>
              <w:t>Specification</w:t>
            </w:r>
          </w:p>
        </w:tc>
        <w:tc>
          <w:tcPr>
            <w:tcW w:w="1300" w:type="dxa"/>
            <w:tcBorders>
              <w:top w:val="single" w:sz="4" w:space="0" w:color="auto"/>
              <w:bottom w:val="single" w:sz="4" w:space="0" w:color="auto"/>
            </w:tcBorders>
            <w:shd w:val="clear" w:color="auto" w:fill="auto"/>
            <w:noWrap/>
            <w:vAlign w:val="center"/>
            <w:hideMark/>
          </w:tcPr>
          <w:p w14:paraId="4DD18074" w14:textId="77777777" w:rsidR="007A5542" w:rsidRPr="007A5542" w:rsidRDefault="007A5542" w:rsidP="007A5542">
            <w:pPr>
              <w:jc w:val="center"/>
              <w:rPr>
                <w:b/>
                <w:bCs/>
                <w:color w:val="000000"/>
                <w:sz w:val="18"/>
                <w:szCs w:val="18"/>
              </w:rPr>
            </w:pPr>
            <w:r w:rsidRPr="007A5542">
              <w:rPr>
                <w:b/>
                <w:bCs/>
                <w:color w:val="000000"/>
                <w:sz w:val="18"/>
                <w:szCs w:val="18"/>
              </w:rPr>
              <w:t>Results</w:t>
            </w:r>
          </w:p>
        </w:tc>
      </w:tr>
      <w:tr w:rsidR="007A5542" w:rsidRPr="007A5542" w14:paraId="74FD1016" w14:textId="77777777" w:rsidTr="00BD5CE0">
        <w:trPr>
          <w:trHeight w:val="320"/>
          <w:jc w:val="center"/>
        </w:trPr>
        <w:tc>
          <w:tcPr>
            <w:tcW w:w="1300" w:type="dxa"/>
            <w:tcBorders>
              <w:top w:val="single" w:sz="4" w:space="0" w:color="auto"/>
            </w:tcBorders>
            <w:shd w:val="clear" w:color="auto" w:fill="auto"/>
            <w:noWrap/>
            <w:vAlign w:val="center"/>
            <w:hideMark/>
          </w:tcPr>
          <w:p w14:paraId="37EA527A" w14:textId="77777777" w:rsidR="007A5542" w:rsidRPr="007A5542" w:rsidRDefault="007A5542" w:rsidP="007A5542">
            <w:pPr>
              <w:jc w:val="center"/>
              <w:rPr>
                <w:color w:val="000000"/>
                <w:sz w:val="20"/>
                <w:szCs w:val="20"/>
              </w:rPr>
            </w:pPr>
            <w:r w:rsidRPr="007A5542">
              <w:rPr>
                <w:color w:val="000000"/>
                <w:sz w:val="20"/>
                <w:szCs w:val="20"/>
              </w:rPr>
              <w:t>1</w:t>
            </w:r>
          </w:p>
        </w:tc>
        <w:tc>
          <w:tcPr>
            <w:tcW w:w="3236" w:type="dxa"/>
            <w:tcBorders>
              <w:top w:val="single" w:sz="4" w:space="0" w:color="auto"/>
            </w:tcBorders>
            <w:shd w:val="clear" w:color="auto" w:fill="auto"/>
            <w:noWrap/>
            <w:vAlign w:val="bottom"/>
            <w:hideMark/>
          </w:tcPr>
          <w:p w14:paraId="336ADA7A" w14:textId="77777777" w:rsidR="007A5542" w:rsidRPr="007A5542" w:rsidRDefault="007A5542" w:rsidP="007A5542">
            <w:pPr>
              <w:rPr>
                <w:color w:val="000000"/>
                <w:sz w:val="20"/>
                <w:szCs w:val="20"/>
              </w:rPr>
            </w:pPr>
            <w:r w:rsidRPr="007A5542">
              <w:rPr>
                <w:color w:val="000000"/>
                <w:sz w:val="20"/>
                <w:szCs w:val="20"/>
              </w:rPr>
              <w:t>Sieve Analysis</w:t>
            </w:r>
          </w:p>
        </w:tc>
        <w:tc>
          <w:tcPr>
            <w:tcW w:w="1753" w:type="dxa"/>
            <w:tcBorders>
              <w:top w:val="single" w:sz="4" w:space="0" w:color="auto"/>
            </w:tcBorders>
            <w:shd w:val="clear" w:color="auto" w:fill="auto"/>
            <w:noWrap/>
            <w:vAlign w:val="center"/>
            <w:hideMark/>
          </w:tcPr>
          <w:p w14:paraId="254C5117" w14:textId="77777777" w:rsidR="007A5542" w:rsidRPr="007A5542" w:rsidRDefault="007A5542" w:rsidP="007A5542">
            <w:pPr>
              <w:jc w:val="center"/>
              <w:rPr>
                <w:color w:val="000000"/>
                <w:sz w:val="20"/>
                <w:szCs w:val="20"/>
              </w:rPr>
            </w:pPr>
            <w:r w:rsidRPr="007A5542">
              <w:rPr>
                <w:color w:val="000000"/>
                <w:sz w:val="20"/>
                <w:szCs w:val="20"/>
              </w:rPr>
              <w:t>SNI 03-1968-1990</w:t>
            </w:r>
          </w:p>
        </w:tc>
        <w:tc>
          <w:tcPr>
            <w:tcW w:w="1316" w:type="dxa"/>
            <w:tcBorders>
              <w:top w:val="single" w:sz="4" w:space="0" w:color="auto"/>
            </w:tcBorders>
            <w:shd w:val="clear" w:color="auto" w:fill="auto"/>
            <w:noWrap/>
            <w:vAlign w:val="center"/>
            <w:hideMark/>
          </w:tcPr>
          <w:p w14:paraId="7BCF9FDE" w14:textId="77777777" w:rsidR="007A5542" w:rsidRPr="007A5542" w:rsidRDefault="007A5542" w:rsidP="007A5542">
            <w:pPr>
              <w:jc w:val="center"/>
              <w:rPr>
                <w:color w:val="000000"/>
                <w:sz w:val="20"/>
                <w:szCs w:val="20"/>
              </w:rPr>
            </w:pPr>
            <w:r w:rsidRPr="007A5542">
              <w:rPr>
                <w:color w:val="000000"/>
                <w:sz w:val="20"/>
                <w:szCs w:val="20"/>
              </w:rPr>
              <w:t>-</w:t>
            </w:r>
          </w:p>
        </w:tc>
        <w:tc>
          <w:tcPr>
            <w:tcW w:w="1300" w:type="dxa"/>
            <w:tcBorders>
              <w:top w:val="single" w:sz="4" w:space="0" w:color="auto"/>
            </w:tcBorders>
            <w:shd w:val="clear" w:color="auto" w:fill="auto"/>
            <w:noWrap/>
            <w:vAlign w:val="center"/>
            <w:hideMark/>
          </w:tcPr>
          <w:p w14:paraId="6734F08C" w14:textId="02C2899B" w:rsidR="007A5542" w:rsidRPr="007A5542" w:rsidRDefault="007A5542" w:rsidP="007A5542">
            <w:pPr>
              <w:jc w:val="center"/>
              <w:rPr>
                <w:color w:val="000000"/>
                <w:sz w:val="20"/>
                <w:szCs w:val="20"/>
              </w:rPr>
            </w:pPr>
            <w:r w:rsidRPr="007A5542">
              <w:rPr>
                <w:color w:val="000000"/>
                <w:sz w:val="20"/>
                <w:szCs w:val="20"/>
              </w:rPr>
              <w:t>attached</w:t>
            </w:r>
          </w:p>
        </w:tc>
      </w:tr>
      <w:tr w:rsidR="007A5542" w:rsidRPr="007A5542" w14:paraId="3F7987DF" w14:textId="77777777" w:rsidTr="00BD5CE0">
        <w:trPr>
          <w:trHeight w:val="155"/>
          <w:jc w:val="center"/>
        </w:trPr>
        <w:tc>
          <w:tcPr>
            <w:tcW w:w="1300" w:type="dxa"/>
            <w:shd w:val="clear" w:color="auto" w:fill="auto"/>
            <w:noWrap/>
            <w:vAlign w:val="center"/>
            <w:hideMark/>
          </w:tcPr>
          <w:p w14:paraId="2B5F050B" w14:textId="77777777" w:rsidR="007A5542" w:rsidRPr="007A5542" w:rsidRDefault="007A5542" w:rsidP="007A5542">
            <w:pPr>
              <w:jc w:val="center"/>
              <w:rPr>
                <w:color w:val="000000"/>
                <w:sz w:val="20"/>
                <w:szCs w:val="20"/>
              </w:rPr>
            </w:pPr>
            <w:r w:rsidRPr="007A5542">
              <w:rPr>
                <w:color w:val="000000"/>
                <w:sz w:val="20"/>
                <w:szCs w:val="20"/>
              </w:rPr>
              <w:t>2</w:t>
            </w:r>
          </w:p>
        </w:tc>
        <w:tc>
          <w:tcPr>
            <w:tcW w:w="3236" w:type="dxa"/>
            <w:shd w:val="clear" w:color="auto" w:fill="auto"/>
            <w:noWrap/>
            <w:vAlign w:val="bottom"/>
            <w:hideMark/>
          </w:tcPr>
          <w:p w14:paraId="775143F2" w14:textId="77777777" w:rsidR="007A5542" w:rsidRPr="007A5542" w:rsidRDefault="007A5542" w:rsidP="007A5542">
            <w:pPr>
              <w:rPr>
                <w:color w:val="000000"/>
                <w:sz w:val="20"/>
                <w:szCs w:val="20"/>
              </w:rPr>
            </w:pPr>
            <w:r w:rsidRPr="007A5542">
              <w:rPr>
                <w:color w:val="000000"/>
                <w:sz w:val="20"/>
                <w:szCs w:val="20"/>
              </w:rPr>
              <w:t>Surface Dry Saturated Density (SSD)</w:t>
            </w:r>
          </w:p>
        </w:tc>
        <w:tc>
          <w:tcPr>
            <w:tcW w:w="1753" w:type="dxa"/>
            <w:vMerge w:val="restart"/>
            <w:shd w:val="clear" w:color="auto" w:fill="auto"/>
            <w:noWrap/>
            <w:vAlign w:val="center"/>
            <w:hideMark/>
          </w:tcPr>
          <w:p w14:paraId="03A889A9" w14:textId="77777777" w:rsidR="007A5542" w:rsidRPr="007A5542" w:rsidRDefault="007A5542" w:rsidP="007A5542">
            <w:pPr>
              <w:jc w:val="center"/>
              <w:rPr>
                <w:color w:val="000000"/>
                <w:sz w:val="20"/>
                <w:szCs w:val="20"/>
              </w:rPr>
            </w:pPr>
            <w:r w:rsidRPr="007A5542">
              <w:rPr>
                <w:color w:val="000000"/>
                <w:sz w:val="20"/>
                <w:szCs w:val="20"/>
              </w:rPr>
              <w:t>SNI 03-1969-1990</w:t>
            </w:r>
          </w:p>
        </w:tc>
        <w:tc>
          <w:tcPr>
            <w:tcW w:w="1316" w:type="dxa"/>
            <w:shd w:val="clear" w:color="auto" w:fill="auto"/>
            <w:noWrap/>
            <w:vAlign w:val="center"/>
            <w:hideMark/>
          </w:tcPr>
          <w:p w14:paraId="73B5DDDA" w14:textId="77777777" w:rsidR="007A5542" w:rsidRPr="007A5542" w:rsidRDefault="007A5542" w:rsidP="007A5542">
            <w:pPr>
              <w:jc w:val="center"/>
              <w:rPr>
                <w:color w:val="000000"/>
                <w:sz w:val="20"/>
                <w:szCs w:val="20"/>
              </w:rPr>
            </w:pPr>
            <w:r w:rsidRPr="007A5542">
              <w:rPr>
                <w:color w:val="000000"/>
                <w:sz w:val="20"/>
                <w:szCs w:val="20"/>
              </w:rPr>
              <w:t>-</w:t>
            </w:r>
          </w:p>
        </w:tc>
        <w:tc>
          <w:tcPr>
            <w:tcW w:w="1300" w:type="dxa"/>
            <w:shd w:val="clear" w:color="auto" w:fill="auto"/>
            <w:noWrap/>
            <w:vAlign w:val="center"/>
            <w:hideMark/>
          </w:tcPr>
          <w:p w14:paraId="230CDCA6" w14:textId="77777777" w:rsidR="007A5542" w:rsidRPr="007A5542" w:rsidRDefault="007A5542" w:rsidP="007A5542">
            <w:pPr>
              <w:jc w:val="center"/>
              <w:rPr>
                <w:color w:val="000000"/>
                <w:sz w:val="20"/>
                <w:szCs w:val="20"/>
              </w:rPr>
            </w:pPr>
            <w:r w:rsidRPr="007A5542">
              <w:rPr>
                <w:color w:val="000000"/>
                <w:sz w:val="20"/>
                <w:szCs w:val="20"/>
              </w:rPr>
              <w:t>2,71</w:t>
            </w:r>
          </w:p>
        </w:tc>
      </w:tr>
      <w:tr w:rsidR="007A5542" w:rsidRPr="007A5542" w14:paraId="462C1375" w14:textId="77777777" w:rsidTr="00BD5CE0">
        <w:trPr>
          <w:trHeight w:val="84"/>
          <w:jc w:val="center"/>
        </w:trPr>
        <w:tc>
          <w:tcPr>
            <w:tcW w:w="1300" w:type="dxa"/>
            <w:shd w:val="clear" w:color="auto" w:fill="auto"/>
            <w:noWrap/>
            <w:vAlign w:val="center"/>
            <w:hideMark/>
          </w:tcPr>
          <w:p w14:paraId="345E5F5D" w14:textId="77777777" w:rsidR="007A5542" w:rsidRPr="007A5542" w:rsidRDefault="007A5542" w:rsidP="007A5542">
            <w:pPr>
              <w:jc w:val="center"/>
              <w:rPr>
                <w:color w:val="000000"/>
                <w:sz w:val="20"/>
                <w:szCs w:val="20"/>
              </w:rPr>
            </w:pPr>
            <w:r w:rsidRPr="007A5542">
              <w:rPr>
                <w:color w:val="000000"/>
                <w:sz w:val="20"/>
                <w:szCs w:val="20"/>
              </w:rPr>
              <w:t>3</w:t>
            </w:r>
          </w:p>
        </w:tc>
        <w:tc>
          <w:tcPr>
            <w:tcW w:w="3236" w:type="dxa"/>
            <w:shd w:val="clear" w:color="auto" w:fill="auto"/>
            <w:noWrap/>
            <w:vAlign w:val="bottom"/>
            <w:hideMark/>
          </w:tcPr>
          <w:p w14:paraId="237D3519" w14:textId="77777777" w:rsidR="007A5542" w:rsidRPr="007A5542" w:rsidRDefault="007A5542" w:rsidP="007A5542">
            <w:pPr>
              <w:rPr>
                <w:color w:val="000000"/>
                <w:sz w:val="20"/>
                <w:szCs w:val="20"/>
              </w:rPr>
            </w:pPr>
            <w:r w:rsidRPr="007A5542">
              <w:rPr>
                <w:color w:val="000000"/>
                <w:sz w:val="20"/>
                <w:szCs w:val="20"/>
              </w:rPr>
              <w:t>Bulk Density</w:t>
            </w:r>
          </w:p>
        </w:tc>
        <w:tc>
          <w:tcPr>
            <w:tcW w:w="1753" w:type="dxa"/>
            <w:vMerge/>
            <w:vAlign w:val="center"/>
            <w:hideMark/>
          </w:tcPr>
          <w:p w14:paraId="156AD068" w14:textId="77777777" w:rsidR="007A5542" w:rsidRPr="007A5542" w:rsidRDefault="007A5542" w:rsidP="007A5542">
            <w:pPr>
              <w:rPr>
                <w:color w:val="000000"/>
                <w:sz w:val="20"/>
                <w:szCs w:val="20"/>
              </w:rPr>
            </w:pPr>
          </w:p>
        </w:tc>
        <w:tc>
          <w:tcPr>
            <w:tcW w:w="1316" w:type="dxa"/>
            <w:shd w:val="clear" w:color="auto" w:fill="auto"/>
            <w:noWrap/>
            <w:vAlign w:val="center"/>
            <w:hideMark/>
          </w:tcPr>
          <w:p w14:paraId="3DC9F4D5" w14:textId="77777777" w:rsidR="007A5542" w:rsidRPr="007A5542" w:rsidRDefault="007A5542" w:rsidP="007A5542">
            <w:pPr>
              <w:jc w:val="center"/>
              <w:rPr>
                <w:color w:val="000000"/>
                <w:sz w:val="20"/>
                <w:szCs w:val="20"/>
              </w:rPr>
            </w:pPr>
            <w:r w:rsidRPr="007A5542">
              <w:rPr>
                <w:color w:val="000000"/>
                <w:sz w:val="20"/>
                <w:szCs w:val="20"/>
              </w:rPr>
              <w:t>Min. 2,5</w:t>
            </w:r>
          </w:p>
        </w:tc>
        <w:tc>
          <w:tcPr>
            <w:tcW w:w="1300" w:type="dxa"/>
            <w:shd w:val="clear" w:color="auto" w:fill="auto"/>
            <w:noWrap/>
            <w:vAlign w:val="center"/>
            <w:hideMark/>
          </w:tcPr>
          <w:p w14:paraId="07C25B0F" w14:textId="77777777" w:rsidR="007A5542" w:rsidRPr="007A5542" w:rsidRDefault="007A5542" w:rsidP="007A5542">
            <w:pPr>
              <w:jc w:val="center"/>
              <w:rPr>
                <w:color w:val="000000"/>
                <w:sz w:val="20"/>
                <w:szCs w:val="20"/>
              </w:rPr>
            </w:pPr>
            <w:r w:rsidRPr="007A5542">
              <w:rPr>
                <w:color w:val="000000"/>
                <w:sz w:val="20"/>
                <w:szCs w:val="20"/>
              </w:rPr>
              <w:t>2,67</w:t>
            </w:r>
          </w:p>
        </w:tc>
      </w:tr>
      <w:tr w:rsidR="007A5542" w:rsidRPr="007A5542" w14:paraId="24C86C89" w14:textId="77777777" w:rsidTr="00BD5CE0">
        <w:trPr>
          <w:trHeight w:val="84"/>
          <w:jc w:val="center"/>
        </w:trPr>
        <w:tc>
          <w:tcPr>
            <w:tcW w:w="1300" w:type="dxa"/>
            <w:shd w:val="clear" w:color="auto" w:fill="auto"/>
            <w:noWrap/>
            <w:vAlign w:val="center"/>
            <w:hideMark/>
          </w:tcPr>
          <w:p w14:paraId="23F35482" w14:textId="77777777" w:rsidR="007A5542" w:rsidRPr="007A5542" w:rsidRDefault="007A5542" w:rsidP="007A5542">
            <w:pPr>
              <w:jc w:val="center"/>
              <w:rPr>
                <w:color w:val="000000"/>
                <w:sz w:val="20"/>
                <w:szCs w:val="20"/>
              </w:rPr>
            </w:pPr>
            <w:r w:rsidRPr="007A5542">
              <w:rPr>
                <w:color w:val="000000"/>
                <w:sz w:val="20"/>
                <w:szCs w:val="20"/>
              </w:rPr>
              <w:t>4</w:t>
            </w:r>
          </w:p>
        </w:tc>
        <w:tc>
          <w:tcPr>
            <w:tcW w:w="3236" w:type="dxa"/>
            <w:shd w:val="clear" w:color="auto" w:fill="auto"/>
            <w:noWrap/>
            <w:vAlign w:val="bottom"/>
            <w:hideMark/>
          </w:tcPr>
          <w:p w14:paraId="48FDD35F" w14:textId="77777777" w:rsidR="007A5542" w:rsidRPr="007A5542" w:rsidRDefault="007A5542" w:rsidP="007A5542">
            <w:pPr>
              <w:rPr>
                <w:color w:val="000000"/>
                <w:sz w:val="20"/>
                <w:szCs w:val="20"/>
              </w:rPr>
            </w:pPr>
            <w:r w:rsidRPr="007A5542">
              <w:rPr>
                <w:color w:val="000000"/>
                <w:sz w:val="20"/>
                <w:szCs w:val="20"/>
              </w:rPr>
              <w:t>Apparent Density</w:t>
            </w:r>
          </w:p>
        </w:tc>
        <w:tc>
          <w:tcPr>
            <w:tcW w:w="1753" w:type="dxa"/>
            <w:vMerge/>
            <w:vAlign w:val="center"/>
            <w:hideMark/>
          </w:tcPr>
          <w:p w14:paraId="4CA2BCAD" w14:textId="77777777" w:rsidR="007A5542" w:rsidRPr="007A5542" w:rsidRDefault="007A5542" w:rsidP="007A5542">
            <w:pPr>
              <w:rPr>
                <w:color w:val="000000"/>
                <w:sz w:val="20"/>
                <w:szCs w:val="20"/>
              </w:rPr>
            </w:pPr>
          </w:p>
        </w:tc>
        <w:tc>
          <w:tcPr>
            <w:tcW w:w="1316" w:type="dxa"/>
            <w:shd w:val="clear" w:color="auto" w:fill="auto"/>
            <w:noWrap/>
            <w:vAlign w:val="center"/>
            <w:hideMark/>
          </w:tcPr>
          <w:p w14:paraId="1A2D1889" w14:textId="77777777" w:rsidR="007A5542" w:rsidRPr="007A5542" w:rsidRDefault="007A5542" w:rsidP="007A5542">
            <w:pPr>
              <w:jc w:val="center"/>
              <w:rPr>
                <w:color w:val="000000"/>
                <w:sz w:val="20"/>
                <w:szCs w:val="20"/>
              </w:rPr>
            </w:pPr>
            <w:r w:rsidRPr="007A5542">
              <w:rPr>
                <w:color w:val="000000"/>
                <w:sz w:val="20"/>
                <w:szCs w:val="20"/>
              </w:rPr>
              <w:t>-</w:t>
            </w:r>
          </w:p>
        </w:tc>
        <w:tc>
          <w:tcPr>
            <w:tcW w:w="1300" w:type="dxa"/>
            <w:shd w:val="clear" w:color="auto" w:fill="auto"/>
            <w:noWrap/>
            <w:vAlign w:val="center"/>
            <w:hideMark/>
          </w:tcPr>
          <w:p w14:paraId="4F12F185" w14:textId="77777777" w:rsidR="007A5542" w:rsidRPr="007A5542" w:rsidRDefault="007A5542" w:rsidP="007A5542">
            <w:pPr>
              <w:jc w:val="center"/>
              <w:rPr>
                <w:color w:val="000000"/>
                <w:sz w:val="20"/>
                <w:szCs w:val="20"/>
              </w:rPr>
            </w:pPr>
            <w:r w:rsidRPr="007A5542">
              <w:rPr>
                <w:color w:val="000000"/>
                <w:sz w:val="20"/>
                <w:szCs w:val="20"/>
              </w:rPr>
              <w:t>2,78</w:t>
            </w:r>
          </w:p>
        </w:tc>
      </w:tr>
      <w:tr w:rsidR="007A5542" w:rsidRPr="007A5542" w14:paraId="27A60958" w14:textId="77777777" w:rsidTr="00BD5CE0">
        <w:trPr>
          <w:trHeight w:val="84"/>
          <w:jc w:val="center"/>
        </w:trPr>
        <w:tc>
          <w:tcPr>
            <w:tcW w:w="1300" w:type="dxa"/>
            <w:shd w:val="clear" w:color="auto" w:fill="auto"/>
            <w:noWrap/>
            <w:vAlign w:val="center"/>
            <w:hideMark/>
          </w:tcPr>
          <w:p w14:paraId="37F888DB" w14:textId="77777777" w:rsidR="007A5542" w:rsidRPr="007A5542" w:rsidRDefault="007A5542" w:rsidP="007A5542">
            <w:pPr>
              <w:jc w:val="center"/>
              <w:rPr>
                <w:color w:val="000000"/>
                <w:sz w:val="20"/>
                <w:szCs w:val="20"/>
              </w:rPr>
            </w:pPr>
            <w:r w:rsidRPr="007A5542">
              <w:rPr>
                <w:color w:val="000000"/>
                <w:sz w:val="20"/>
                <w:szCs w:val="20"/>
              </w:rPr>
              <w:t>5</w:t>
            </w:r>
          </w:p>
        </w:tc>
        <w:tc>
          <w:tcPr>
            <w:tcW w:w="3236" w:type="dxa"/>
            <w:shd w:val="clear" w:color="auto" w:fill="auto"/>
            <w:noWrap/>
            <w:vAlign w:val="bottom"/>
            <w:hideMark/>
          </w:tcPr>
          <w:p w14:paraId="54A6FF2B" w14:textId="77777777" w:rsidR="007A5542" w:rsidRPr="007A5542" w:rsidRDefault="007A5542" w:rsidP="007A5542">
            <w:pPr>
              <w:rPr>
                <w:color w:val="000000"/>
                <w:sz w:val="20"/>
                <w:szCs w:val="20"/>
              </w:rPr>
            </w:pPr>
            <w:r w:rsidRPr="007A5542">
              <w:rPr>
                <w:color w:val="000000"/>
                <w:sz w:val="20"/>
                <w:szCs w:val="20"/>
              </w:rPr>
              <w:t>Absorption</w:t>
            </w:r>
          </w:p>
        </w:tc>
        <w:tc>
          <w:tcPr>
            <w:tcW w:w="1753" w:type="dxa"/>
            <w:vMerge/>
            <w:vAlign w:val="center"/>
            <w:hideMark/>
          </w:tcPr>
          <w:p w14:paraId="2597E4A5" w14:textId="77777777" w:rsidR="007A5542" w:rsidRPr="007A5542" w:rsidRDefault="007A5542" w:rsidP="007A5542">
            <w:pPr>
              <w:rPr>
                <w:color w:val="000000"/>
                <w:sz w:val="20"/>
                <w:szCs w:val="20"/>
              </w:rPr>
            </w:pPr>
          </w:p>
        </w:tc>
        <w:tc>
          <w:tcPr>
            <w:tcW w:w="1316" w:type="dxa"/>
            <w:shd w:val="clear" w:color="auto" w:fill="auto"/>
            <w:noWrap/>
            <w:vAlign w:val="center"/>
            <w:hideMark/>
          </w:tcPr>
          <w:p w14:paraId="4F2B677B" w14:textId="391865AD" w:rsidR="007A5542" w:rsidRPr="007A5542" w:rsidRDefault="007A5542" w:rsidP="007A5542">
            <w:pPr>
              <w:jc w:val="center"/>
              <w:rPr>
                <w:color w:val="000000"/>
                <w:sz w:val="20"/>
                <w:szCs w:val="20"/>
              </w:rPr>
            </w:pPr>
            <w:r w:rsidRPr="007A5542">
              <w:rPr>
                <w:color w:val="000000"/>
                <w:sz w:val="20"/>
                <w:szCs w:val="20"/>
              </w:rPr>
              <w:t>Ma</w:t>
            </w:r>
            <w:r w:rsidR="00123D7C">
              <w:rPr>
                <w:color w:val="000000"/>
                <w:sz w:val="20"/>
                <w:szCs w:val="20"/>
              </w:rPr>
              <w:t>x</w:t>
            </w:r>
            <w:r w:rsidRPr="007A5542">
              <w:rPr>
                <w:color w:val="000000"/>
                <w:sz w:val="20"/>
                <w:szCs w:val="20"/>
              </w:rPr>
              <w:t>. 3%</w:t>
            </w:r>
          </w:p>
        </w:tc>
        <w:tc>
          <w:tcPr>
            <w:tcW w:w="1300" w:type="dxa"/>
            <w:shd w:val="clear" w:color="auto" w:fill="auto"/>
            <w:noWrap/>
            <w:vAlign w:val="center"/>
            <w:hideMark/>
          </w:tcPr>
          <w:p w14:paraId="4F2DB5D8" w14:textId="77777777" w:rsidR="007A5542" w:rsidRPr="007A5542" w:rsidRDefault="007A5542" w:rsidP="007A5542">
            <w:pPr>
              <w:jc w:val="center"/>
              <w:rPr>
                <w:color w:val="000000"/>
                <w:sz w:val="20"/>
                <w:szCs w:val="20"/>
              </w:rPr>
            </w:pPr>
            <w:r w:rsidRPr="007A5542">
              <w:rPr>
                <w:color w:val="000000"/>
                <w:sz w:val="20"/>
                <w:szCs w:val="20"/>
              </w:rPr>
              <w:t>1,50%</w:t>
            </w:r>
          </w:p>
        </w:tc>
      </w:tr>
      <w:tr w:rsidR="007A5542" w:rsidRPr="007A5542" w14:paraId="42FC3204" w14:textId="77777777" w:rsidTr="00BD5CE0">
        <w:trPr>
          <w:trHeight w:val="84"/>
          <w:jc w:val="center"/>
        </w:trPr>
        <w:tc>
          <w:tcPr>
            <w:tcW w:w="1300" w:type="dxa"/>
            <w:shd w:val="clear" w:color="auto" w:fill="auto"/>
            <w:noWrap/>
            <w:vAlign w:val="center"/>
            <w:hideMark/>
          </w:tcPr>
          <w:p w14:paraId="27C141B2" w14:textId="77777777" w:rsidR="007A5542" w:rsidRPr="007A5542" w:rsidRDefault="007A5542" w:rsidP="007A5542">
            <w:pPr>
              <w:jc w:val="center"/>
              <w:rPr>
                <w:color w:val="000000"/>
                <w:sz w:val="20"/>
                <w:szCs w:val="20"/>
              </w:rPr>
            </w:pPr>
            <w:r w:rsidRPr="007A5542">
              <w:rPr>
                <w:color w:val="000000"/>
                <w:sz w:val="20"/>
                <w:szCs w:val="20"/>
              </w:rPr>
              <w:t>6</w:t>
            </w:r>
          </w:p>
        </w:tc>
        <w:tc>
          <w:tcPr>
            <w:tcW w:w="3236" w:type="dxa"/>
            <w:shd w:val="clear" w:color="auto" w:fill="auto"/>
            <w:noWrap/>
            <w:vAlign w:val="bottom"/>
            <w:hideMark/>
          </w:tcPr>
          <w:p w14:paraId="3C022381" w14:textId="77777777" w:rsidR="007A5542" w:rsidRPr="007A5542" w:rsidRDefault="007A5542" w:rsidP="007A5542">
            <w:pPr>
              <w:rPr>
                <w:color w:val="000000"/>
                <w:sz w:val="20"/>
                <w:szCs w:val="20"/>
              </w:rPr>
            </w:pPr>
            <w:r w:rsidRPr="007A5542">
              <w:rPr>
                <w:color w:val="000000"/>
                <w:sz w:val="20"/>
                <w:szCs w:val="20"/>
              </w:rPr>
              <w:t>Abrasion (500 Rounds)</w:t>
            </w:r>
          </w:p>
        </w:tc>
        <w:tc>
          <w:tcPr>
            <w:tcW w:w="1753" w:type="dxa"/>
            <w:shd w:val="clear" w:color="auto" w:fill="auto"/>
            <w:noWrap/>
            <w:vAlign w:val="center"/>
            <w:hideMark/>
          </w:tcPr>
          <w:p w14:paraId="3918DD89" w14:textId="77777777" w:rsidR="007A5542" w:rsidRPr="007A5542" w:rsidRDefault="007A5542" w:rsidP="007A5542">
            <w:pPr>
              <w:jc w:val="center"/>
              <w:rPr>
                <w:color w:val="000000"/>
                <w:sz w:val="20"/>
                <w:szCs w:val="20"/>
              </w:rPr>
            </w:pPr>
            <w:r w:rsidRPr="007A5542">
              <w:rPr>
                <w:color w:val="000000"/>
                <w:sz w:val="20"/>
                <w:szCs w:val="20"/>
              </w:rPr>
              <w:t>SNI 03-2417-1991</w:t>
            </w:r>
          </w:p>
        </w:tc>
        <w:tc>
          <w:tcPr>
            <w:tcW w:w="1316" w:type="dxa"/>
            <w:shd w:val="clear" w:color="auto" w:fill="auto"/>
            <w:noWrap/>
            <w:vAlign w:val="center"/>
            <w:hideMark/>
          </w:tcPr>
          <w:p w14:paraId="09F7AA2A" w14:textId="2F497BF0" w:rsidR="007A5542" w:rsidRPr="007A5542" w:rsidRDefault="007A5542" w:rsidP="007A5542">
            <w:pPr>
              <w:jc w:val="center"/>
              <w:rPr>
                <w:color w:val="000000"/>
                <w:sz w:val="20"/>
                <w:szCs w:val="20"/>
              </w:rPr>
            </w:pPr>
            <w:r w:rsidRPr="007A5542">
              <w:rPr>
                <w:color w:val="000000"/>
                <w:sz w:val="20"/>
                <w:szCs w:val="20"/>
              </w:rPr>
              <w:t>Ma</w:t>
            </w:r>
            <w:r w:rsidR="00123D7C">
              <w:rPr>
                <w:color w:val="000000"/>
                <w:sz w:val="20"/>
                <w:szCs w:val="20"/>
              </w:rPr>
              <w:t>x</w:t>
            </w:r>
            <w:r w:rsidRPr="007A5542">
              <w:rPr>
                <w:color w:val="000000"/>
                <w:sz w:val="20"/>
                <w:szCs w:val="20"/>
              </w:rPr>
              <w:t>. 40%</w:t>
            </w:r>
          </w:p>
        </w:tc>
        <w:tc>
          <w:tcPr>
            <w:tcW w:w="1300" w:type="dxa"/>
            <w:shd w:val="clear" w:color="auto" w:fill="auto"/>
            <w:noWrap/>
            <w:vAlign w:val="center"/>
            <w:hideMark/>
          </w:tcPr>
          <w:p w14:paraId="7D47B51E" w14:textId="77777777" w:rsidR="007A5542" w:rsidRPr="007A5542" w:rsidRDefault="007A5542" w:rsidP="007A5542">
            <w:pPr>
              <w:jc w:val="center"/>
              <w:rPr>
                <w:color w:val="000000"/>
                <w:sz w:val="20"/>
                <w:szCs w:val="20"/>
              </w:rPr>
            </w:pPr>
            <w:r w:rsidRPr="007A5542">
              <w:rPr>
                <w:color w:val="000000"/>
                <w:sz w:val="20"/>
                <w:szCs w:val="20"/>
              </w:rPr>
              <w:t>17,50%</w:t>
            </w:r>
          </w:p>
        </w:tc>
      </w:tr>
      <w:tr w:rsidR="007A5542" w:rsidRPr="007A5542" w14:paraId="18A8091A" w14:textId="77777777" w:rsidTr="00BD5CE0">
        <w:trPr>
          <w:trHeight w:val="84"/>
          <w:jc w:val="center"/>
        </w:trPr>
        <w:tc>
          <w:tcPr>
            <w:tcW w:w="1300" w:type="dxa"/>
            <w:shd w:val="clear" w:color="auto" w:fill="auto"/>
            <w:noWrap/>
            <w:vAlign w:val="center"/>
            <w:hideMark/>
          </w:tcPr>
          <w:p w14:paraId="60178F81" w14:textId="77777777" w:rsidR="007A5542" w:rsidRPr="007A5542" w:rsidRDefault="007A5542" w:rsidP="007A5542">
            <w:pPr>
              <w:jc w:val="center"/>
              <w:rPr>
                <w:color w:val="000000"/>
                <w:sz w:val="20"/>
                <w:szCs w:val="20"/>
              </w:rPr>
            </w:pPr>
            <w:r w:rsidRPr="007A5542">
              <w:rPr>
                <w:color w:val="000000"/>
                <w:sz w:val="20"/>
                <w:szCs w:val="20"/>
              </w:rPr>
              <w:t>7</w:t>
            </w:r>
          </w:p>
        </w:tc>
        <w:tc>
          <w:tcPr>
            <w:tcW w:w="3236" w:type="dxa"/>
            <w:shd w:val="clear" w:color="auto" w:fill="auto"/>
            <w:noWrap/>
            <w:vAlign w:val="bottom"/>
            <w:hideMark/>
          </w:tcPr>
          <w:p w14:paraId="02E92FB8" w14:textId="77777777" w:rsidR="007A5542" w:rsidRPr="007A5542" w:rsidRDefault="007A5542" w:rsidP="007A5542">
            <w:pPr>
              <w:rPr>
                <w:color w:val="000000"/>
                <w:sz w:val="20"/>
                <w:szCs w:val="20"/>
              </w:rPr>
            </w:pPr>
            <w:r w:rsidRPr="007A5542">
              <w:rPr>
                <w:color w:val="000000"/>
                <w:sz w:val="20"/>
                <w:szCs w:val="20"/>
              </w:rPr>
              <w:t>Pass Filter No.200</w:t>
            </w:r>
          </w:p>
        </w:tc>
        <w:tc>
          <w:tcPr>
            <w:tcW w:w="1753" w:type="dxa"/>
            <w:shd w:val="clear" w:color="auto" w:fill="auto"/>
            <w:noWrap/>
            <w:vAlign w:val="center"/>
            <w:hideMark/>
          </w:tcPr>
          <w:p w14:paraId="46D84FE1" w14:textId="77777777" w:rsidR="007A5542" w:rsidRPr="007A5542" w:rsidRDefault="007A5542" w:rsidP="007A5542">
            <w:pPr>
              <w:jc w:val="center"/>
              <w:rPr>
                <w:color w:val="000000"/>
                <w:sz w:val="20"/>
                <w:szCs w:val="20"/>
              </w:rPr>
            </w:pPr>
            <w:r w:rsidRPr="007A5542">
              <w:rPr>
                <w:color w:val="000000"/>
                <w:sz w:val="20"/>
                <w:szCs w:val="20"/>
              </w:rPr>
              <w:t>SNI 03-4142-1996</w:t>
            </w:r>
          </w:p>
        </w:tc>
        <w:tc>
          <w:tcPr>
            <w:tcW w:w="1316" w:type="dxa"/>
            <w:shd w:val="clear" w:color="auto" w:fill="auto"/>
            <w:noWrap/>
            <w:vAlign w:val="center"/>
            <w:hideMark/>
          </w:tcPr>
          <w:p w14:paraId="737D40C1" w14:textId="7A9D1259" w:rsidR="007A5542" w:rsidRPr="007A5542" w:rsidRDefault="007A5542" w:rsidP="007A5542">
            <w:pPr>
              <w:jc w:val="center"/>
              <w:rPr>
                <w:color w:val="000000"/>
                <w:sz w:val="20"/>
                <w:szCs w:val="20"/>
              </w:rPr>
            </w:pPr>
            <w:r w:rsidRPr="007A5542">
              <w:rPr>
                <w:color w:val="000000"/>
                <w:sz w:val="20"/>
                <w:szCs w:val="20"/>
              </w:rPr>
              <w:t>M</w:t>
            </w:r>
            <w:r w:rsidR="00123D7C">
              <w:rPr>
                <w:color w:val="000000"/>
                <w:sz w:val="20"/>
                <w:szCs w:val="20"/>
              </w:rPr>
              <w:t>ax</w:t>
            </w:r>
            <w:r w:rsidRPr="007A5542">
              <w:rPr>
                <w:color w:val="000000"/>
                <w:sz w:val="20"/>
                <w:szCs w:val="20"/>
              </w:rPr>
              <w:t>. 1%</w:t>
            </w:r>
          </w:p>
        </w:tc>
        <w:tc>
          <w:tcPr>
            <w:tcW w:w="1300" w:type="dxa"/>
            <w:shd w:val="clear" w:color="auto" w:fill="auto"/>
            <w:noWrap/>
            <w:vAlign w:val="center"/>
            <w:hideMark/>
          </w:tcPr>
          <w:p w14:paraId="272A310A" w14:textId="77777777" w:rsidR="007A5542" w:rsidRPr="007A5542" w:rsidRDefault="007A5542" w:rsidP="007A5542">
            <w:pPr>
              <w:jc w:val="center"/>
              <w:rPr>
                <w:color w:val="000000"/>
                <w:sz w:val="20"/>
                <w:szCs w:val="20"/>
              </w:rPr>
            </w:pPr>
            <w:r w:rsidRPr="007A5542">
              <w:rPr>
                <w:color w:val="000000"/>
                <w:sz w:val="20"/>
                <w:szCs w:val="20"/>
              </w:rPr>
              <w:t>1,00%</w:t>
            </w:r>
          </w:p>
        </w:tc>
      </w:tr>
      <w:tr w:rsidR="007A5542" w:rsidRPr="007A5542" w14:paraId="43D05BBB" w14:textId="77777777" w:rsidTr="00BD5CE0">
        <w:trPr>
          <w:trHeight w:val="84"/>
          <w:jc w:val="center"/>
        </w:trPr>
        <w:tc>
          <w:tcPr>
            <w:tcW w:w="1300" w:type="dxa"/>
            <w:shd w:val="clear" w:color="auto" w:fill="auto"/>
            <w:noWrap/>
            <w:vAlign w:val="center"/>
            <w:hideMark/>
          </w:tcPr>
          <w:p w14:paraId="0171F454" w14:textId="77777777" w:rsidR="007A5542" w:rsidRPr="007A5542" w:rsidRDefault="007A5542" w:rsidP="007A5542">
            <w:pPr>
              <w:jc w:val="center"/>
              <w:rPr>
                <w:color w:val="000000"/>
                <w:sz w:val="20"/>
                <w:szCs w:val="20"/>
              </w:rPr>
            </w:pPr>
            <w:r w:rsidRPr="007A5542">
              <w:rPr>
                <w:color w:val="000000"/>
                <w:sz w:val="20"/>
                <w:szCs w:val="20"/>
              </w:rPr>
              <w:t>8</w:t>
            </w:r>
          </w:p>
        </w:tc>
        <w:tc>
          <w:tcPr>
            <w:tcW w:w="3236" w:type="dxa"/>
            <w:shd w:val="clear" w:color="auto" w:fill="auto"/>
            <w:noWrap/>
            <w:vAlign w:val="bottom"/>
            <w:hideMark/>
          </w:tcPr>
          <w:p w14:paraId="0BB6F1BE" w14:textId="77777777" w:rsidR="007A5542" w:rsidRPr="007A5542" w:rsidRDefault="007A5542" w:rsidP="007A5542">
            <w:pPr>
              <w:rPr>
                <w:color w:val="000000"/>
                <w:sz w:val="20"/>
                <w:szCs w:val="20"/>
              </w:rPr>
            </w:pPr>
            <w:r w:rsidRPr="007A5542">
              <w:rPr>
                <w:color w:val="000000"/>
                <w:sz w:val="20"/>
                <w:szCs w:val="20"/>
              </w:rPr>
              <w:t>Adhesion to Asphalt</w:t>
            </w:r>
          </w:p>
        </w:tc>
        <w:tc>
          <w:tcPr>
            <w:tcW w:w="1753" w:type="dxa"/>
            <w:shd w:val="clear" w:color="auto" w:fill="auto"/>
            <w:noWrap/>
            <w:vAlign w:val="center"/>
            <w:hideMark/>
          </w:tcPr>
          <w:p w14:paraId="0464B47C" w14:textId="77777777" w:rsidR="007A5542" w:rsidRPr="007A5542" w:rsidRDefault="007A5542" w:rsidP="007A5542">
            <w:pPr>
              <w:jc w:val="center"/>
              <w:rPr>
                <w:color w:val="000000"/>
                <w:sz w:val="20"/>
                <w:szCs w:val="20"/>
              </w:rPr>
            </w:pPr>
            <w:r w:rsidRPr="007A5542">
              <w:rPr>
                <w:color w:val="000000"/>
                <w:sz w:val="20"/>
                <w:szCs w:val="20"/>
              </w:rPr>
              <w:t>SNI 03-2439-1991</w:t>
            </w:r>
          </w:p>
        </w:tc>
        <w:tc>
          <w:tcPr>
            <w:tcW w:w="1316" w:type="dxa"/>
            <w:shd w:val="clear" w:color="auto" w:fill="auto"/>
            <w:noWrap/>
            <w:vAlign w:val="center"/>
            <w:hideMark/>
          </w:tcPr>
          <w:p w14:paraId="266CA957" w14:textId="77777777" w:rsidR="007A5542" w:rsidRPr="007A5542" w:rsidRDefault="007A5542" w:rsidP="007A5542">
            <w:pPr>
              <w:jc w:val="center"/>
              <w:rPr>
                <w:color w:val="000000"/>
                <w:sz w:val="20"/>
                <w:szCs w:val="20"/>
              </w:rPr>
            </w:pPr>
            <w:r w:rsidRPr="007A5542">
              <w:rPr>
                <w:color w:val="000000"/>
                <w:sz w:val="20"/>
                <w:szCs w:val="20"/>
              </w:rPr>
              <w:t>Min. 95%</w:t>
            </w:r>
          </w:p>
        </w:tc>
        <w:tc>
          <w:tcPr>
            <w:tcW w:w="1300" w:type="dxa"/>
            <w:shd w:val="clear" w:color="auto" w:fill="auto"/>
            <w:noWrap/>
            <w:vAlign w:val="center"/>
            <w:hideMark/>
          </w:tcPr>
          <w:p w14:paraId="31A937D9" w14:textId="77777777" w:rsidR="007A5542" w:rsidRPr="007A5542" w:rsidRDefault="007A5542" w:rsidP="007A5542">
            <w:pPr>
              <w:jc w:val="center"/>
              <w:rPr>
                <w:color w:val="000000"/>
                <w:sz w:val="20"/>
                <w:szCs w:val="20"/>
              </w:rPr>
            </w:pPr>
            <w:r w:rsidRPr="007A5542">
              <w:rPr>
                <w:color w:val="000000"/>
                <w:sz w:val="20"/>
                <w:szCs w:val="20"/>
              </w:rPr>
              <w:t>95%</w:t>
            </w:r>
          </w:p>
        </w:tc>
      </w:tr>
    </w:tbl>
    <w:p w14:paraId="2EB275D4" w14:textId="5AE9AB0C" w:rsidR="0039376F" w:rsidRDefault="00AE15F6" w:rsidP="00CF1D0B">
      <w:pPr>
        <w:pStyle w:val="Paragraph"/>
        <w:spacing w:after="120"/>
        <w:ind w:firstLine="0"/>
        <w:jc w:val="center"/>
        <w:rPr>
          <w:sz w:val="18"/>
          <w:szCs w:val="18"/>
        </w:rPr>
      </w:pPr>
      <w:r w:rsidRPr="000C0C86">
        <w:rPr>
          <w:b/>
          <w:bCs/>
          <w:sz w:val="18"/>
          <w:szCs w:val="18"/>
        </w:rPr>
        <w:lastRenderedPageBreak/>
        <w:t xml:space="preserve">TABLE </w:t>
      </w:r>
      <w:r>
        <w:rPr>
          <w:b/>
          <w:bCs/>
          <w:sz w:val="18"/>
          <w:szCs w:val="18"/>
        </w:rPr>
        <w:t>2</w:t>
      </w:r>
      <w:r w:rsidRPr="000C0C86">
        <w:rPr>
          <w:b/>
          <w:bCs/>
          <w:sz w:val="18"/>
          <w:szCs w:val="18"/>
        </w:rPr>
        <w:t>.</w:t>
      </w:r>
      <w:r w:rsidRPr="000C0C86">
        <w:rPr>
          <w:sz w:val="18"/>
          <w:szCs w:val="18"/>
        </w:rPr>
        <w:t xml:space="preserve"> </w:t>
      </w:r>
      <w:r w:rsidRPr="00C9328D">
        <w:rPr>
          <w:sz w:val="18"/>
          <w:szCs w:val="18"/>
        </w:rPr>
        <w:t xml:space="preserve">Characteristics of </w:t>
      </w:r>
      <w:r>
        <w:rPr>
          <w:sz w:val="18"/>
          <w:szCs w:val="18"/>
        </w:rPr>
        <w:t>Fine</w:t>
      </w:r>
      <w:r w:rsidRPr="00C9328D">
        <w:rPr>
          <w:sz w:val="18"/>
          <w:szCs w:val="18"/>
        </w:rPr>
        <w:t xml:space="preserve"> Aggregate</w:t>
      </w:r>
    </w:p>
    <w:tbl>
      <w:tblPr>
        <w:tblW w:w="8979" w:type="dxa"/>
        <w:tblLook w:val="04A0" w:firstRow="1" w:lastRow="0" w:firstColumn="1" w:lastColumn="0" w:noHBand="0" w:noVBand="1"/>
      </w:tblPr>
      <w:tblGrid>
        <w:gridCol w:w="1300"/>
        <w:gridCol w:w="3316"/>
        <w:gridCol w:w="1763"/>
        <w:gridCol w:w="1300"/>
        <w:gridCol w:w="1300"/>
      </w:tblGrid>
      <w:tr w:rsidR="00CF1D0B" w14:paraId="5964B79B" w14:textId="77777777" w:rsidTr="00CF1D0B">
        <w:trPr>
          <w:trHeight w:val="300"/>
        </w:trPr>
        <w:tc>
          <w:tcPr>
            <w:tcW w:w="1300" w:type="dxa"/>
            <w:tcBorders>
              <w:top w:val="single" w:sz="4" w:space="0" w:color="auto"/>
              <w:left w:val="nil"/>
              <w:bottom w:val="single" w:sz="4" w:space="0" w:color="auto"/>
              <w:right w:val="nil"/>
            </w:tcBorders>
            <w:shd w:val="clear" w:color="auto" w:fill="auto"/>
            <w:noWrap/>
            <w:vAlign w:val="center"/>
            <w:hideMark/>
          </w:tcPr>
          <w:p w14:paraId="44255BE6" w14:textId="77777777" w:rsidR="00CF1D0B" w:rsidRPr="00CF1D0B" w:rsidRDefault="00CF1D0B">
            <w:pPr>
              <w:jc w:val="center"/>
              <w:rPr>
                <w:b/>
                <w:bCs/>
                <w:color w:val="000000"/>
                <w:sz w:val="18"/>
                <w:szCs w:val="18"/>
              </w:rPr>
            </w:pPr>
            <w:r w:rsidRPr="00CF1D0B">
              <w:rPr>
                <w:b/>
                <w:bCs/>
                <w:color w:val="000000"/>
                <w:sz w:val="18"/>
                <w:szCs w:val="18"/>
              </w:rPr>
              <w:t>No.</w:t>
            </w:r>
          </w:p>
        </w:tc>
        <w:tc>
          <w:tcPr>
            <w:tcW w:w="3316" w:type="dxa"/>
            <w:tcBorders>
              <w:top w:val="single" w:sz="4" w:space="0" w:color="auto"/>
              <w:left w:val="nil"/>
              <w:bottom w:val="single" w:sz="4" w:space="0" w:color="auto"/>
              <w:right w:val="nil"/>
            </w:tcBorders>
            <w:shd w:val="clear" w:color="auto" w:fill="auto"/>
            <w:noWrap/>
            <w:vAlign w:val="center"/>
            <w:hideMark/>
          </w:tcPr>
          <w:p w14:paraId="68434FD5" w14:textId="77777777" w:rsidR="00CF1D0B" w:rsidRPr="00CF1D0B" w:rsidRDefault="00CF1D0B">
            <w:pPr>
              <w:jc w:val="center"/>
              <w:rPr>
                <w:b/>
                <w:bCs/>
                <w:color w:val="000000"/>
                <w:sz w:val="18"/>
                <w:szCs w:val="18"/>
              </w:rPr>
            </w:pPr>
            <w:r w:rsidRPr="00CF1D0B">
              <w:rPr>
                <w:b/>
                <w:bCs/>
                <w:color w:val="000000"/>
                <w:sz w:val="18"/>
                <w:szCs w:val="18"/>
              </w:rPr>
              <w:t>Tests</w:t>
            </w:r>
          </w:p>
        </w:tc>
        <w:tc>
          <w:tcPr>
            <w:tcW w:w="1763" w:type="dxa"/>
            <w:tcBorders>
              <w:top w:val="single" w:sz="4" w:space="0" w:color="auto"/>
              <w:left w:val="nil"/>
              <w:bottom w:val="single" w:sz="4" w:space="0" w:color="auto"/>
              <w:right w:val="nil"/>
            </w:tcBorders>
            <w:shd w:val="clear" w:color="auto" w:fill="auto"/>
            <w:noWrap/>
            <w:vAlign w:val="center"/>
            <w:hideMark/>
          </w:tcPr>
          <w:p w14:paraId="795A90F1" w14:textId="77777777" w:rsidR="00CF1D0B" w:rsidRPr="00CF1D0B" w:rsidRDefault="00CF1D0B">
            <w:pPr>
              <w:jc w:val="center"/>
              <w:rPr>
                <w:b/>
                <w:bCs/>
                <w:color w:val="000000"/>
                <w:sz w:val="18"/>
                <w:szCs w:val="18"/>
              </w:rPr>
            </w:pPr>
            <w:r w:rsidRPr="00CF1D0B">
              <w:rPr>
                <w:b/>
                <w:bCs/>
                <w:color w:val="000000"/>
                <w:sz w:val="18"/>
                <w:szCs w:val="18"/>
              </w:rPr>
              <w:t>Standard Method</w:t>
            </w:r>
          </w:p>
        </w:tc>
        <w:tc>
          <w:tcPr>
            <w:tcW w:w="1300" w:type="dxa"/>
            <w:tcBorders>
              <w:top w:val="single" w:sz="4" w:space="0" w:color="auto"/>
              <w:left w:val="nil"/>
              <w:bottom w:val="single" w:sz="4" w:space="0" w:color="auto"/>
              <w:right w:val="nil"/>
            </w:tcBorders>
            <w:shd w:val="clear" w:color="auto" w:fill="auto"/>
            <w:noWrap/>
            <w:vAlign w:val="center"/>
            <w:hideMark/>
          </w:tcPr>
          <w:p w14:paraId="22776357" w14:textId="77777777" w:rsidR="00CF1D0B" w:rsidRPr="00CF1D0B" w:rsidRDefault="00CF1D0B">
            <w:pPr>
              <w:jc w:val="center"/>
              <w:rPr>
                <w:b/>
                <w:bCs/>
                <w:color w:val="000000"/>
                <w:sz w:val="18"/>
                <w:szCs w:val="18"/>
              </w:rPr>
            </w:pPr>
            <w:r w:rsidRPr="00CF1D0B">
              <w:rPr>
                <w:b/>
                <w:bCs/>
                <w:color w:val="000000"/>
                <w:sz w:val="18"/>
                <w:szCs w:val="18"/>
              </w:rPr>
              <w:t>Specification</w:t>
            </w:r>
          </w:p>
        </w:tc>
        <w:tc>
          <w:tcPr>
            <w:tcW w:w="1300" w:type="dxa"/>
            <w:tcBorders>
              <w:top w:val="single" w:sz="4" w:space="0" w:color="auto"/>
              <w:left w:val="nil"/>
              <w:bottom w:val="single" w:sz="4" w:space="0" w:color="auto"/>
              <w:right w:val="nil"/>
            </w:tcBorders>
            <w:shd w:val="clear" w:color="auto" w:fill="auto"/>
            <w:noWrap/>
            <w:vAlign w:val="center"/>
            <w:hideMark/>
          </w:tcPr>
          <w:p w14:paraId="592AC8C3" w14:textId="77777777" w:rsidR="00CF1D0B" w:rsidRPr="00CF1D0B" w:rsidRDefault="00CF1D0B">
            <w:pPr>
              <w:jc w:val="center"/>
              <w:rPr>
                <w:b/>
                <w:bCs/>
                <w:color w:val="000000"/>
                <w:sz w:val="18"/>
                <w:szCs w:val="18"/>
              </w:rPr>
            </w:pPr>
            <w:r w:rsidRPr="00CF1D0B">
              <w:rPr>
                <w:b/>
                <w:bCs/>
                <w:color w:val="000000"/>
                <w:sz w:val="18"/>
                <w:szCs w:val="18"/>
              </w:rPr>
              <w:t>Results</w:t>
            </w:r>
          </w:p>
        </w:tc>
      </w:tr>
      <w:tr w:rsidR="00CF1D0B" w14:paraId="2C69DCE8" w14:textId="77777777" w:rsidTr="00CF1D0B">
        <w:trPr>
          <w:trHeight w:val="74"/>
        </w:trPr>
        <w:tc>
          <w:tcPr>
            <w:tcW w:w="1300" w:type="dxa"/>
            <w:tcBorders>
              <w:top w:val="single" w:sz="4" w:space="0" w:color="auto"/>
              <w:left w:val="nil"/>
              <w:right w:val="nil"/>
            </w:tcBorders>
            <w:shd w:val="clear" w:color="auto" w:fill="auto"/>
            <w:noWrap/>
            <w:vAlign w:val="center"/>
            <w:hideMark/>
          </w:tcPr>
          <w:p w14:paraId="07E49C30" w14:textId="77777777" w:rsidR="00CF1D0B" w:rsidRPr="00CF1D0B" w:rsidRDefault="00CF1D0B">
            <w:pPr>
              <w:jc w:val="center"/>
              <w:rPr>
                <w:color w:val="000000"/>
                <w:sz w:val="20"/>
                <w:szCs w:val="20"/>
              </w:rPr>
            </w:pPr>
            <w:r w:rsidRPr="00CF1D0B">
              <w:rPr>
                <w:color w:val="000000"/>
                <w:sz w:val="20"/>
                <w:szCs w:val="20"/>
              </w:rPr>
              <w:t>1</w:t>
            </w:r>
          </w:p>
        </w:tc>
        <w:tc>
          <w:tcPr>
            <w:tcW w:w="3316" w:type="dxa"/>
            <w:tcBorders>
              <w:top w:val="single" w:sz="4" w:space="0" w:color="auto"/>
              <w:left w:val="nil"/>
              <w:right w:val="nil"/>
            </w:tcBorders>
            <w:shd w:val="clear" w:color="auto" w:fill="auto"/>
            <w:noWrap/>
            <w:vAlign w:val="bottom"/>
            <w:hideMark/>
          </w:tcPr>
          <w:p w14:paraId="68489FF9" w14:textId="77777777" w:rsidR="00CF1D0B" w:rsidRPr="00CF1D0B" w:rsidRDefault="00CF1D0B">
            <w:pPr>
              <w:rPr>
                <w:color w:val="000000"/>
                <w:sz w:val="20"/>
                <w:szCs w:val="20"/>
              </w:rPr>
            </w:pPr>
            <w:r w:rsidRPr="00CF1D0B">
              <w:rPr>
                <w:color w:val="000000"/>
                <w:sz w:val="20"/>
                <w:szCs w:val="20"/>
              </w:rPr>
              <w:t>Sieve Analysis</w:t>
            </w:r>
          </w:p>
        </w:tc>
        <w:tc>
          <w:tcPr>
            <w:tcW w:w="1763" w:type="dxa"/>
            <w:tcBorders>
              <w:top w:val="single" w:sz="4" w:space="0" w:color="auto"/>
              <w:left w:val="nil"/>
              <w:right w:val="nil"/>
            </w:tcBorders>
            <w:shd w:val="clear" w:color="auto" w:fill="auto"/>
            <w:noWrap/>
            <w:vAlign w:val="center"/>
            <w:hideMark/>
          </w:tcPr>
          <w:p w14:paraId="452DF8AF" w14:textId="77777777" w:rsidR="00CF1D0B" w:rsidRPr="00CF1D0B" w:rsidRDefault="00CF1D0B">
            <w:pPr>
              <w:jc w:val="center"/>
              <w:rPr>
                <w:color w:val="000000"/>
                <w:sz w:val="20"/>
                <w:szCs w:val="20"/>
              </w:rPr>
            </w:pPr>
            <w:r w:rsidRPr="00CF1D0B">
              <w:rPr>
                <w:color w:val="000000"/>
                <w:sz w:val="20"/>
                <w:szCs w:val="20"/>
              </w:rPr>
              <w:t>SNI 03-1968-1990</w:t>
            </w:r>
          </w:p>
        </w:tc>
        <w:tc>
          <w:tcPr>
            <w:tcW w:w="1300" w:type="dxa"/>
            <w:tcBorders>
              <w:top w:val="single" w:sz="4" w:space="0" w:color="auto"/>
              <w:left w:val="nil"/>
              <w:right w:val="nil"/>
            </w:tcBorders>
            <w:shd w:val="clear" w:color="auto" w:fill="auto"/>
            <w:noWrap/>
            <w:vAlign w:val="center"/>
            <w:hideMark/>
          </w:tcPr>
          <w:p w14:paraId="0FAA3AA1" w14:textId="77777777" w:rsidR="00CF1D0B" w:rsidRPr="00CF1D0B" w:rsidRDefault="00CF1D0B">
            <w:pPr>
              <w:jc w:val="center"/>
              <w:rPr>
                <w:color w:val="000000"/>
                <w:sz w:val="20"/>
                <w:szCs w:val="20"/>
              </w:rPr>
            </w:pPr>
            <w:r w:rsidRPr="00CF1D0B">
              <w:rPr>
                <w:color w:val="000000"/>
                <w:sz w:val="20"/>
                <w:szCs w:val="20"/>
              </w:rPr>
              <w:t>-</w:t>
            </w:r>
          </w:p>
        </w:tc>
        <w:tc>
          <w:tcPr>
            <w:tcW w:w="1300" w:type="dxa"/>
            <w:tcBorders>
              <w:top w:val="single" w:sz="4" w:space="0" w:color="auto"/>
              <w:left w:val="nil"/>
              <w:right w:val="nil"/>
            </w:tcBorders>
            <w:shd w:val="clear" w:color="auto" w:fill="auto"/>
            <w:noWrap/>
            <w:vAlign w:val="center"/>
            <w:hideMark/>
          </w:tcPr>
          <w:p w14:paraId="1097D8EE" w14:textId="609C1211" w:rsidR="00CF1D0B" w:rsidRPr="00CF1D0B" w:rsidRDefault="00CF1D0B">
            <w:pPr>
              <w:jc w:val="center"/>
              <w:rPr>
                <w:color w:val="000000"/>
                <w:sz w:val="20"/>
                <w:szCs w:val="20"/>
              </w:rPr>
            </w:pPr>
            <w:r w:rsidRPr="007A5542">
              <w:rPr>
                <w:color w:val="000000"/>
                <w:sz w:val="20"/>
                <w:szCs w:val="20"/>
              </w:rPr>
              <w:t>attached</w:t>
            </w:r>
          </w:p>
        </w:tc>
      </w:tr>
      <w:tr w:rsidR="00CF1D0B" w14:paraId="22CE5B75" w14:textId="77777777" w:rsidTr="00CF1D0B">
        <w:trPr>
          <w:trHeight w:val="84"/>
        </w:trPr>
        <w:tc>
          <w:tcPr>
            <w:tcW w:w="1300" w:type="dxa"/>
            <w:tcBorders>
              <w:left w:val="nil"/>
              <w:right w:val="nil"/>
            </w:tcBorders>
            <w:shd w:val="clear" w:color="auto" w:fill="auto"/>
            <w:noWrap/>
            <w:vAlign w:val="center"/>
            <w:hideMark/>
          </w:tcPr>
          <w:p w14:paraId="744C7DD4" w14:textId="77777777" w:rsidR="00CF1D0B" w:rsidRPr="00CF1D0B" w:rsidRDefault="00CF1D0B">
            <w:pPr>
              <w:jc w:val="center"/>
              <w:rPr>
                <w:color w:val="000000"/>
                <w:sz w:val="20"/>
                <w:szCs w:val="20"/>
              </w:rPr>
            </w:pPr>
            <w:r w:rsidRPr="00CF1D0B">
              <w:rPr>
                <w:color w:val="000000"/>
                <w:sz w:val="20"/>
                <w:szCs w:val="20"/>
              </w:rPr>
              <w:t>2</w:t>
            </w:r>
          </w:p>
        </w:tc>
        <w:tc>
          <w:tcPr>
            <w:tcW w:w="3316" w:type="dxa"/>
            <w:tcBorders>
              <w:left w:val="nil"/>
              <w:right w:val="nil"/>
            </w:tcBorders>
            <w:shd w:val="clear" w:color="auto" w:fill="auto"/>
            <w:noWrap/>
            <w:vAlign w:val="bottom"/>
            <w:hideMark/>
          </w:tcPr>
          <w:p w14:paraId="35842E25" w14:textId="77777777" w:rsidR="00CF1D0B" w:rsidRPr="00CF1D0B" w:rsidRDefault="00CF1D0B">
            <w:pPr>
              <w:rPr>
                <w:color w:val="000000"/>
                <w:sz w:val="20"/>
                <w:szCs w:val="20"/>
              </w:rPr>
            </w:pPr>
            <w:r w:rsidRPr="00CF1D0B">
              <w:rPr>
                <w:color w:val="000000"/>
                <w:sz w:val="20"/>
                <w:szCs w:val="20"/>
              </w:rPr>
              <w:t>Surface Dry Saturated Density (SSD)</w:t>
            </w:r>
          </w:p>
        </w:tc>
        <w:tc>
          <w:tcPr>
            <w:tcW w:w="1763" w:type="dxa"/>
            <w:vMerge w:val="restart"/>
            <w:tcBorders>
              <w:left w:val="nil"/>
              <w:right w:val="nil"/>
            </w:tcBorders>
            <w:shd w:val="clear" w:color="auto" w:fill="auto"/>
            <w:noWrap/>
            <w:vAlign w:val="center"/>
            <w:hideMark/>
          </w:tcPr>
          <w:p w14:paraId="2AEB0C4C" w14:textId="77777777" w:rsidR="00CF1D0B" w:rsidRPr="00CF1D0B" w:rsidRDefault="00CF1D0B">
            <w:pPr>
              <w:jc w:val="center"/>
              <w:rPr>
                <w:color w:val="000000"/>
                <w:sz w:val="20"/>
                <w:szCs w:val="20"/>
              </w:rPr>
            </w:pPr>
            <w:r w:rsidRPr="00CF1D0B">
              <w:rPr>
                <w:color w:val="000000"/>
                <w:sz w:val="20"/>
                <w:szCs w:val="20"/>
              </w:rPr>
              <w:t>SNI 03-1970-1990</w:t>
            </w:r>
          </w:p>
        </w:tc>
        <w:tc>
          <w:tcPr>
            <w:tcW w:w="1300" w:type="dxa"/>
            <w:tcBorders>
              <w:left w:val="nil"/>
              <w:right w:val="nil"/>
            </w:tcBorders>
            <w:shd w:val="clear" w:color="auto" w:fill="auto"/>
            <w:noWrap/>
            <w:vAlign w:val="center"/>
            <w:hideMark/>
          </w:tcPr>
          <w:p w14:paraId="164384B2" w14:textId="77777777" w:rsidR="00CF1D0B" w:rsidRPr="00CF1D0B" w:rsidRDefault="00CF1D0B">
            <w:pPr>
              <w:jc w:val="center"/>
              <w:rPr>
                <w:color w:val="000000"/>
                <w:sz w:val="20"/>
                <w:szCs w:val="20"/>
              </w:rPr>
            </w:pPr>
            <w:r w:rsidRPr="00CF1D0B">
              <w:rPr>
                <w:color w:val="000000"/>
                <w:sz w:val="20"/>
                <w:szCs w:val="20"/>
              </w:rPr>
              <w:t>-</w:t>
            </w:r>
          </w:p>
        </w:tc>
        <w:tc>
          <w:tcPr>
            <w:tcW w:w="1300" w:type="dxa"/>
            <w:tcBorders>
              <w:left w:val="nil"/>
              <w:right w:val="nil"/>
            </w:tcBorders>
            <w:shd w:val="clear" w:color="auto" w:fill="auto"/>
            <w:noWrap/>
            <w:vAlign w:val="center"/>
            <w:hideMark/>
          </w:tcPr>
          <w:p w14:paraId="37466646" w14:textId="77777777" w:rsidR="00CF1D0B" w:rsidRPr="00CF1D0B" w:rsidRDefault="00CF1D0B">
            <w:pPr>
              <w:jc w:val="center"/>
              <w:rPr>
                <w:color w:val="000000"/>
                <w:sz w:val="20"/>
                <w:szCs w:val="20"/>
              </w:rPr>
            </w:pPr>
            <w:r w:rsidRPr="00CF1D0B">
              <w:rPr>
                <w:color w:val="000000"/>
                <w:sz w:val="20"/>
                <w:szCs w:val="20"/>
              </w:rPr>
              <w:t>2,62</w:t>
            </w:r>
          </w:p>
        </w:tc>
      </w:tr>
      <w:tr w:rsidR="00CF1D0B" w14:paraId="617DA7D3" w14:textId="77777777" w:rsidTr="00CF1D0B">
        <w:trPr>
          <w:trHeight w:val="84"/>
        </w:trPr>
        <w:tc>
          <w:tcPr>
            <w:tcW w:w="1300" w:type="dxa"/>
            <w:tcBorders>
              <w:left w:val="nil"/>
              <w:right w:val="nil"/>
            </w:tcBorders>
            <w:shd w:val="clear" w:color="auto" w:fill="auto"/>
            <w:noWrap/>
            <w:vAlign w:val="center"/>
            <w:hideMark/>
          </w:tcPr>
          <w:p w14:paraId="61974AAE" w14:textId="77777777" w:rsidR="00CF1D0B" w:rsidRPr="00CF1D0B" w:rsidRDefault="00CF1D0B">
            <w:pPr>
              <w:jc w:val="center"/>
              <w:rPr>
                <w:color w:val="000000"/>
                <w:sz w:val="20"/>
                <w:szCs w:val="20"/>
              </w:rPr>
            </w:pPr>
            <w:r w:rsidRPr="00CF1D0B">
              <w:rPr>
                <w:color w:val="000000"/>
                <w:sz w:val="20"/>
                <w:szCs w:val="20"/>
              </w:rPr>
              <w:t>3</w:t>
            </w:r>
          </w:p>
        </w:tc>
        <w:tc>
          <w:tcPr>
            <w:tcW w:w="3316" w:type="dxa"/>
            <w:tcBorders>
              <w:left w:val="nil"/>
              <w:right w:val="nil"/>
            </w:tcBorders>
            <w:shd w:val="clear" w:color="auto" w:fill="auto"/>
            <w:noWrap/>
            <w:vAlign w:val="bottom"/>
            <w:hideMark/>
          </w:tcPr>
          <w:p w14:paraId="0418D160" w14:textId="77777777" w:rsidR="00CF1D0B" w:rsidRPr="00CF1D0B" w:rsidRDefault="00CF1D0B">
            <w:pPr>
              <w:rPr>
                <w:color w:val="000000"/>
                <w:sz w:val="20"/>
                <w:szCs w:val="20"/>
              </w:rPr>
            </w:pPr>
            <w:r w:rsidRPr="00CF1D0B">
              <w:rPr>
                <w:color w:val="000000"/>
                <w:sz w:val="20"/>
                <w:szCs w:val="20"/>
              </w:rPr>
              <w:t>Bulk Density</w:t>
            </w:r>
          </w:p>
        </w:tc>
        <w:tc>
          <w:tcPr>
            <w:tcW w:w="1763" w:type="dxa"/>
            <w:vMerge/>
            <w:tcBorders>
              <w:left w:val="nil"/>
              <w:right w:val="nil"/>
            </w:tcBorders>
            <w:vAlign w:val="center"/>
            <w:hideMark/>
          </w:tcPr>
          <w:p w14:paraId="47251363" w14:textId="77777777" w:rsidR="00CF1D0B" w:rsidRPr="00CF1D0B" w:rsidRDefault="00CF1D0B">
            <w:pPr>
              <w:rPr>
                <w:color w:val="000000"/>
                <w:sz w:val="20"/>
                <w:szCs w:val="20"/>
              </w:rPr>
            </w:pPr>
          </w:p>
        </w:tc>
        <w:tc>
          <w:tcPr>
            <w:tcW w:w="1300" w:type="dxa"/>
            <w:tcBorders>
              <w:left w:val="nil"/>
              <w:right w:val="nil"/>
            </w:tcBorders>
            <w:shd w:val="clear" w:color="auto" w:fill="auto"/>
            <w:noWrap/>
            <w:vAlign w:val="center"/>
            <w:hideMark/>
          </w:tcPr>
          <w:p w14:paraId="746589B0" w14:textId="77777777" w:rsidR="00CF1D0B" w:rsidRPr="00CF1D0B" w:rsidRDefault="00CF1D0B">
            <w:pPr>
              <w:jc w:val="center"/>
              <w:rPr>
                <w:color w:val="000000"/>
                <w:sz w:val="20"/>
                <w:szCs w:val="20"/>
              </w:rPr>
            </w:pPr>
            <w:r w:rsidRPr="00CF1D0B">
              <w:rPr>
                <w:color w:val="000000"/>
                <w:sz w:val="20"/>
                <w:szCs w:val="20"/>
              </w:rPr>
              <w:t>Min. 2,5</w:t>
            </w:r>
          </w:p>
        </w:tc>
        <w:tc>
          <w:tcPr>
            <w:tcW w:w="1300" w:type="dxa"/>
            <w:tcBorders>
              <w:left w:val="nil"/>
              <w:right w:val="nil"/>
            </w:tcBorders>
            <w:shd w:val="clear" w:color="auto" w:fill="auto"/>
            <w:noWrap/>
            <w:vAlign w:val="center"/>
            <w:hideMark/>
          </w:tcPr>
          <w:p w14:paraId="76602523" w14:textId="77777777" w:rsidR="00CF1D0B" w:rsidRPr="00CF1D0B" w:rsidRDefault="00CF1D0B">
            <w:pPr>
              <w:jc w:val="center"/>
              <w:rPr>
                <w:color w:val="000000"/>
                <w:sz w:val="20"/>
                <w:szCs w:val="20"/>
              </w:rPr>
            </w:pPr>
            <w:r w:rsidRPr="00CF1D0B">
              <w:rPr>
                <w:color w:val="000000"/>
                <w:sz w:val="20"/>
                <w:szCs w:val="20"/>
              </w:rPr>
              <w:t>2,59</w:t>
            </w:r>
          </w:p>
        </w:tc>
      </w:tr>
      <w:tr w:rsidR="00CF1D0B" w14:paraId="430DA242" w14:textId="77777777" w:rsidTr="00CF1D0B">
        <w:trPr>
          <w:trHeight w:val="84"/>
        </w:trPr>
        <w:tc>
          <w:tcPr>
            <w:tcW w:w="1300" w:type="dxa"/>
            <w:tcBorders>
              <w:left w:val="nil"/>
              <w:right w:val="nil"/>
            </w:tcBorders>
            <w:shd w:val="clear" w:color="auto" w:fill="auto"/>
            <w:noWrap/>
            <w:vAlign w:val="center"/>
            <w:hideMark/>
          </w:tcPr>
          <w:p w14:paraId="2C9C2A16" w14:textId="77777777" w:rsidR="00CF1D0B" w:rsidRPr="00CF1D0B" w:rsidRDefault="00CF1D0B">
            <w:pPr>
              <w:jc w:val="center"/>
              <w:rPr>
                <w:color w:val="000000"/>
                <w:sz w:val="20"/>
                <w:szCs w:val="20"/>
              </w:rPr>
            </w:pPr>
            <w:r w:rsidRPr="00CF1D0B">
              <w:rPr>
                <w:color w:val="000000"/>
                <w:sz w:val="20"/>
                <w:szCs w:val="20"/>
              </w:rPr>
              <w:t>4</w:t>
            </w:r>
          </w:p>
        </w:tc>
        <w:tc>
          <w:tcPr>
            <w:tcW w:w="3316" w:type="dxa"/>
            <w:tcBorders>
              <w:left w:val="nil"/>
              <w:right w:val="nil"/>
            </w:tcBorders>
            <w:shd w:val="clear" w:color="auto" w:fill="auto"/>
            <w:noWrap/>
            <w:vAlign w:val="bottom"/>
            <w:hideMark/>
          </w:tcPr>
          <w:p w14:paraId="7E075F10" w14:textId="77777777" w:rsidR="00CF1D0B" w:rsidRPr="00CF1D0B" w:rsidRDefault="00CF1D0B">
            <w:pPr>
              <w:rPr>
                <w:color w:val="000000"/>
                <w:sz w:val="20"/>
                <w:szCs w:val="20"/>
              </w:rPr>
            </w:pPr>
            <w:r w:rsidRPr="00CF1D0B">
              <w:rPr>
                <w:color w:val="000000"/>
                <w:sz w:val="20"/>
                <w:szCs w:val="20"/>
              </w:rPr>
              <w:t>Apparent Density</w:t>
            </w:r>
          </w:p>
        </w:tc>
        <w:tc>
          <w:tcPr>
            <w:tcW w:w="1763" w:type="dxa"/>
            <w:vMerge/>
            <w:tcBorders>
              <w:left w:val="nil"/>
              <w:right w:val="nil"/>
            </w:tcBorders>
            <w:vAlign w:val="center"/>
            <w:hideMark/>
          </w:tcPr>
          <w:p w14:paraId="7BD6D72E" w14:textId="77777777" w:rsidR="00CF1D0B" w:rsidRPr="00CF1D0B" w:rsidRDefault="00CF1D0B">
            <w:pPr>
              <w:rPr>
                <w:color w:val="000000"/>
                <w:sz w:val="20"/>
                <w:szCs w:val="20"/>
              </w:rPr>
            </w:pPr>
          </w:p>
        </w:tc>
        <w:tc>
          <w:tcPr>
            <w:tcW w:w="1300" w:type="dxa"/>
            <w:tcBorders>
              <w:left w:val="nil"/>
              <w:right w:val="nil"/>
            </w:tcBorders>
            <w:shd w:val="clear" w:color="auto" w:fill="auto"/>
            <w:noWrap/>
            <w:vAlign w:val="center"/>
            <w:hideMark/>
          </w:tcPr>
          <w:p w14:paraId="7C09EEFA" w14:textId="77777777" w:rsidR="00CF1D0B" w:rsidRPr="00CF1D0B" w:rsidRDefault="00CF1D0B">
            <w:pPr>
              <w:jc w:val="center"/>
              <w:rPr>
                <w:color w:val="000000"/>
                <w:sz w:val="20"/>
                <w:szCs w:val="20"/>
              </w:rPr>
            </w:pPr>
            <w:r w:rsidRPr="00CF1D0B">
              <w:rPr>
                <w:color w:val="000000"/>
                <w:sz w:val="20"/>
                <w:szCs w:val="20"/>
              </w:rPr>
              <w:t>-</w:t>
            </w:r>
          </w:p>
        </w:tc>
        <w:tc>
          <w:tcPr>
            <w:tcW w:w="1300" w:type="dxa"/>
            <w:tcBorders>
              <w:left w:val="nil"/>
              <w:right w:val="nil"/>
            </w:tcBorders>
            <w:shd w:val="clear" w:color="auto" w:fill="auto"/>
            <w:noWrap/>
            <w:vAlign w:val="center"/>
            <w:hideMark/>
          </w:tcPr>
          <w:p w14:paraId="2421E2FC" w14:textId="77777777" w:rsidR="00CF1D0B" w:rsidRPr="00CF1D0B" w:rsidRDefault="00CF1D0B">
            <w:pPr>
              <w:jc w:val="center"/>
              <w:rPr>
                <w:color w:val="000000"/>
                <w:sz w:val="20"/>
                <w:szCs w:val="20"/>
              </w:rPr>
            </w:pPr>
            <w:r w:rsidRPr="00CF1D0B">
              <w:rPr>
                <w:color w:val="000000"/>
                <w:sz w:val="20"/>
                <w:szCs w:val="20"/>
              </w:rPr>
              <w:t>2,69</w:t>
            </w:r>
          </w:p>
        </w:tc>
      </w:tr>
      <w:tr w:rsidR="00CF1D0B" w14:paraId="760A05A2" w14:textId="77777777" w:rsidTr="00CF1D0B">
        <w:trPr>
          <w:trHeight w:val="84"/>
        </w:trPr>
        <w:tc>
          <w:tcPr>
            <w:tcW w:w="1300" w:type="dxa"/>
            <w:tcBorders>
              <w:left w:val="nil"/>
              <w:right w:val="nil"/>
            </w:tcBorders>
            <w:shd w:val="clear" w:color="auto" w:fill="auto"/>
            <w:noWrap/>
            <w:vAlign w:val="center"/>
            <w:hideMark/>
          </w:tcPr>
          <w:p w14:paraId="7D16871A" w14:textId="77777777" w:rsidR="00CF1D0B" w:rsidRPr="00CF1D0B" w:rsidRDefault="00CF1D0B">
            <w:pPr>
              <w:jc w:val="center"/>
              <w:rPr>
                <w:color w:val="000000"/>
                <w:sz w:val="20"/>
                <w:szCs w:val="20"/>
              </w:rPr>
            </w:pPr>
            <w:r w:rsidRPr="00CF1D0B">
              <w:rPr>
                <w:color w:val="000000"/>
                <w:sz w:val="20"/>
                <w:szCs w:val="20"/>
              </w:rPr>
              <w:t>5</w:t>
            </w:r>
          </w:p>
        </w:tc>
        <w:tc>
          <w:tcPr>
            <w:tcW w:w="3316" w:type="dxa"/>
            <w:tcBorders>
              <w:left w:val="nil"/>
              <w:right w:val="nil"/>
            </w:tcBorders>
            <w:shd w:val="clear" w:color="auto" w:fill="auto"/>
            <w:noWrap/>
            <w:vAlign w:val="bottom"/>
            <w:hideMark/>
          </w:tcPr>
          <w:p w14:paraId="6449FB6F" w14:textId="77777777" w:rsidR="00CF1D0B" w:rsidRPr="00CF1D0B" w:rsidRDefault="00CF1D0B">
            <w:pPr>
              <w:rPr>
                <w:color w:val="000000"/>
                <w:sz w:val="20"/>
                <w:szCs w:val="20"/>
              </w:rPr>
            </w:pPr>
            <w:r w:rsidRPr="00CF1D0B">
              <w:rPr>
                <w:color w:val="000000"/>
                <w:sz w:val="20"/>
                <w:szCs w:val="20"/>
              </w:rPr>
              <w:t>Absorption</w:t>
            </w:r>
          </w:p>
        </w:tc>
        <w:tc>
          <w:tcPr>
            <w:tcW w:w="1763" w:type="dxa"/>
            <w:vMerge/>
            <w:tcBorders>
              <w:left w:val="nil"/>
              <w:right w:val="nil"/>
            </w:tcBorders>
            <w:vAlign w:val="center"/>
            <w:hideMark/>
          </w:tcPr>
          <w:p w14:paraId="053FCF6F" w14:textId="77777777" w:rsidR="00CF1D0B" w:rsidRPr="00CF1D0B" w:rsidRDefault="00CF1D0B">
            <w:pPr>
              <w:rPr>
                <w:color w:val="000000"/>
                <w:sz w:val="20"/>
                <w:szCs w:val="20"/>
              </w:rPr>
            </w:pPr>
          </w:p>
        </w:tc>
        <w:tc>
          <w:tcPr>
            <w:tcW w:w="1300" w:type="dxa"/>
            <w:tcBorders>
              <w:left w:val="nil"/>
              <w:right w:val="nil"/>
            </w:tcBorders>
            <w:shd w:val="clear" w:color="auto" w:fill="auto"/>
            <w:noWrap/>
            <w:vAlign w:val="center"/>
            <w:hideMark/>
          </w:tcPr>
          <w:p w14:paraId="7C057D55" w14:textId="39D11848" w:rsidR="00CF1D0B" w:rsidRPr="00CF1D0B" w:rsidRDefault="00CF1D0B">
            <w:pPr>
              <w:jc w:val="center"/>
              <w:rPr>
                <w:color w:val="000000"/>
                <w:sz w:val="20"/>
                <w:szCs w:val="20"/>
              </w:rPr>
            </w:pPr>
            <w:r w:rsidRPr="00CF1D0B">
              <w:rPr>
                <w:color w:val="000000"/>
                <w:sz w:val="20"/>
                <w:szCs w:val="20"/>
              </w:rPr>
              <w:t>Ma</w:t>
            </w:r>
            <w:r w:rsidR="00123D7C">
              <w:rPr>
                <w:color w:val="000000"/>
                <w:sz w:val="20"/>
                <w:szCs w:val="20"/>
              </w:rPr>
              <w:t>x</w:t>
            </w:r>
            <w:r w:rsidRPr="00CF1D0B">
              <w:rPr>
                <w:color w:val="000000"/>
                <w:sz w:val="20"/>
                <w:szCs w:val="20"/>
              </w:rPr>
              <w:t>. 3%</w:t>
            </w:r>
          </w:p>
        </w:tc>
        <w:tc>
          <w:tcPr>
            <w:tcW w:w="1300" w:type="dxa"/>
            <w:tcBorders>
              <w:left w:val="nil"/>
              <w:right w:val="nil"/>
            </w:tcBorders>
            <w:shd w:val="clear" w:color="auto" w:fill="auto"/>
            <w:noWrap/>
            <w:vAlign w:val="center"/>
            <w:hideMark/>
          </w:tcPr>
          <w:p w14:paraId="79A625EE" w14:textId="77777777" w:rsidR="00CF1D0B" w:rsidRPr="00CF1D0B" w:rsidRDefault="00CF1D0B">
            <w:pPr>
              <w:jc w:val="center"/>
              <w:rPr>
                <w:color w:val="000000"/>
                <w:sz w:val="20"/>
                <w:szCs w:val="20"/>
              </w:rPr>
            </w:pPr>
            <w:r w:rsidRPr="00CF1D0B">
              <w:rPr>
                <w:color w:val="000000"/>
                <w:sz w:val="20"/>
                <w:szCs w:val="20"/>
              </w:rPr>
              <w:t>1,40%</w:t>
            </w:r>
          </w:p>
        </w:tc>
      </w:tr>
      <w:tr w:rsidR="00CF1D0B" w14:paraId="391A98EA" w14:textId="77777777" w:rsidTr="00CF1D0B">
        <w:trPr>
          <w:trHeight w:val="84"/>
        </w:trPr>
        <w:tc>
          <w:tcPr>
            <w:tcW w:w="1300" w:type="dxa"/>
            <w:tcBorders>
              <w:top w:val="nil"/>
              <w:left w:val="nil"/>
              <w:right w:val="nil"/>
            </w:tcBorders>
            <w:shd w:val="clear" w:color="auto" w:fill="auto"/>
            <w:noWrap/>
            <w:vAlign w:val="center"/>
            <w:hideMark/>
          </w:tcPr>
          <w:p w14:paraId="79870086" w14:textId="77777777" w:rsidR="00CF1D0B" w:rsidRPr="00CF1D0B" w:rsidRDefault="00CF1D0B">
            <w:pPr>
              <w:jc w:val="center"/>
              <w:rPr>
                <w:color w:val="000000"/>
                <w:sz w:val="20"/>
                <w:szCs w:val="20"/>
              </w:rPr>
            </w:pPr>
            <w:r w:rsidRPr="00CF1D0B">
              <w:rPr>
                <w:color w:val="000000"/>
                <w:sz w:val="20"/>
                <w:szCs w:val="20"/>
              </w:rPr>
              <w:t>6</w:t>
            </w:r>
          </w:p>
        </w:tc>
        <w:tc>
          <w:tcPr>
            <w:tcW w:w="3316" w:type="dxa"/>
            <w:tcBorders>
              <w:top w:val="nil"/>
              <w:left w:val="nil"/>
              <w:right w:val="nil"/>
            </w:tcBorders>
            <w:shd w:val="clear" w:color="auto" w:fill="auto"/>
            <w:noWrap/>
            <w:vAlign w:val="bottom"/>
            <w:hideMark/>
          </w:tcPr>
          <w:p w14:paraId="4B2C0B71" w14:textId="77777777" w:rsidR="00CF1D0B" w:rsidRPr="00CF1D0B" w:rsidRDefault="00CF1D0B">
            <w:pPr>
              <w:rPr>
                <w:color w:val="000000"/>
                <w:sz w:val="20"/>
                <w:szCs w:val="20"/>
              </w:rPr>
            </w:pPr>
            <w:r w:rsidRPr="00CF1D0B">
              <w:rPr>
                <w:color w:val="000000"/>
                <w:sz w:val="20"/>
                <w:szCs w:val="20"/>
              </w:rPr>
              <w:t>Pass Filter No.200</w:t>
            </w:r>
          </w:p>
        </w:tc>
        <w:tc>
          <w:tcPr>
            <w:tcW w:w="1763" w:type="dxa"/>
            <w:tcBorders>
              <w:top w:val="nil"/>
              <w:left w:val="nil"/>
              <w:right w:val="nil"/>
            </w:tcBorders>
            <w:shd w:val="clear" w:color="auto" w:fill="auto"/>
            <w:noWrap/>
            <w:vAlign w:val="center"/>
            <w:hideMark/>
          </w:tcPr>
          <w:p w14:paraId="73BFC424" w14:textId="77777777" w:rsidR="00CF1D0B" w:rsidRPr="00CF1D0B" w:rsidRDefault="00CF1D0B">
            <w:pPr>
              <w:jc w:val="center"/>
              <w:rPr>
                <w:color w:val="000000"/>
                <w:sz w:val="20"/>
                <w:szCs w:val="20"/>
              </w:rPr>
            </w:pPr>
            <w:r w:rsidRPr="00CF1D0B">
              <w:rPr>
                <w:color w:val="000000"/>
                <w:sz w:val="20"/>
                <w:szCs w:val="20"/>
              </w:rPr>
              <w:t>SNI 03-4142-1996</w:t>
            </w:r>
          </w:p>
        </w:tc>
        <w:tc>
          <w:tcPr>
            <w:tcW w:w="1300" w:type="dxa"/>
            <w:tcBorders>
              <w:top w:val="nil"/>
              <w:left w:val="nil"/>
              <w:right w:val="nil"/>
            </w:tcBorders>
            <w:shd w:val="clear" w:color="auto" w:fill="auto"/>
            <w:noWrap/>
            <w:vAlign w:val="center"/>
            <w:hideMark/>
          </w:tcPr>
          <w:p w14:paraId="1ED48DF8" w14:textId="60DFEBB1" w:rsidR="00CF1D0B" w:rsidRPr="00CF1D0B" w:rsidRDefault="00CF1D0B">
            <w:pPr>
              <w:jc w:val="center"/>
              <w:rPr>
                <w:color w:val="000000"/>
                <w:sz w:val="20"/>
                <w:szCs w:val="20"/>
              </w:rPr>
            </w:pPr>
            <w:r w:rsidRPr="00CF1D0B">
              <w:rPr>
                <w:color w:val="000000"/>
                <w:sz w:val="20"/>
                <w:szCs w:val="20"/>
              </w:rPr>
              <w:t>Ma</w:t>
            </w:r>
            <w:r w:rsidR="00123D7C">
              <w:rPr>
                <w:color w:val="000000"/>
                <w:sz w:val="20"/>
                <w:szCs w:val="20"/>
              </w:rPr>
              <w:t>x</w:t>
            </w:r>
            <w:r w:rsidRPr="00CF1D0B">
              <w:rPr>
                <w:color w:val="000000"/>
                <w:sz w:val="20"/>
                <w:szCs w:val="20"/>
              </w:rPr>
              <w:t>. 10%</w:t>
            </w:r>
          </w:p>
        </w:tc>
        <w:tc>
          <w:tcPr>
            <w:tcW w:w="1300" w:type="dxa"/>
            <w:tcBorders>
              <w:top w:val="nil"/>
              <w:left w:val="nil"/>
              <w:right w:val="nil"/>
            </w:tcBorders>
            <w:shd w:val="clear" w:color="auto" w:fill="auto"/>
            <w:noWrap/>
            <w:vAlign w:val="center"/>
            <w:hideMark/>
          </w:tcPr>
          <w:p w14:paraId="5B57245B" w14:textId="77777777" w:rsidR="00CF1D0B" w:rsidRPr="00CF1D0B" w:rsidRDefault="00CF1D0B">
            <w:pPr>
              <w:jc w:val="center"/>
              <w:rPr>
                <w:color w:val="000000"/>
                <w:sz w:val="20"/>
                <w:szCs w:val="20"/>
              </w:rPr>
            </w:pPr>
            <w:r w:rsidRPr="00CF1D0B">
              <w:rPr>
                <w:color w:val="000000"/>
                <w:sz w:val="20"/>
                <w:szCs w:val="20"/>
              </w:rPr>
              <w:t>2,02%</w:t>
            </w:r>
          </w:p>
        </w:tc>
      </w:tr>
      <w:tr w:rsidR="00CF1D0B" w14:paraId="4496C920" w14:textId="77777777" w:rsidTr="00CF1D0B">
        <w:trPr>
          <w:trHeight w:val="84"/>
        </w:trPr>
        <w:tc>
          <w:tcPr>
            <w:tcW w:w="1300" w:type="dxa"/>
            <w:tcBorders>
              <w:left w:val="nil"/>
              <w:bottom w:val="single" w:sz="4" w:space="0" w:color="auto"/>
              <w:right w:val="nil"/>
            </w:tcBorders>
            <w:shd w:val="clear" w:color="auto" w:fill="auto"/>
            <w:noWrap/>
            <w:vAlign w:val="center"/>
            <w:hideMark/>
          </w:tcPr>
          <w:p w14:paraId="4C692B63" w14:textId="77777777" w:rsidR="00CF1D0B" w:rsidRPr="00CF1D0B" w:rsidRDefault="00CF1D0B">
            <w:pPr>
              <w:jc w:val="center"/>
              <w:rPr>
                <w:color w:val="000000"/>
                <w:sz w:val="20"/>
                <w:szCs w:val="20"/>
              </w:rPr>
            </w:pPr>
            <w:r w:rsidRPr="00CF1D0B">
              <w:rPr>
                <w:color w:val="000000"/>
                <w:sz w:val="20"/>
                <w:szCs w:val="20"/>
              </w:rPr>
              <w:t>7</w:t>
            </w:r>
          </w:p>
        </w:tc>
        <w:tc>
          <w:tcPr>
            <w:tcW w:w="3316" w:type="dxa"/>
            <w:tcBorders>
              <w:left w:val="nil"/>
              <w:bottom w:val="single" w:sz="4" w:space="0" w:color="auto"/>
              <w:right w:val="nil"/>
            </w:tcBorders>
            <w:shd w:val="clear" w:color="auto" w:fill="auto"/>
            <w:noWrap/>
            <w:vAlign w:val="bottom"/>
            <w:hideMark/>
          </w:tcPr>
          <w:p w14:paraId="79B261C2" w14:textId="77777777" w:rsidR="00CF1D0B" w:rsidRPr="00CF1D0B" w:rsidRDefault="00CF1D0B">
            <w:pPr>
              <w:rPr>
                <w:color w:val="000000"/>
                <w:sz w:val="20"/>
                <w:szCs w:val="20"/>
              </w:rPr>
            </w:pPr>
            <w:r w:rsidRPr="00CF1D0B">
              <w:rPr>
                <w:color w:val="000000"/>
                <w:sz w:val="20"/>
                <w:szCs w:val="20"/>
              </w:rPr>
              <w:t>Sand Equivalent</w:t>
            </w:r>
          </w:p>
        </w:tc>
        <w:tc>
          <w:tcPr>
            <w:tcW w:w="1763" w:type="dxa"/>
            <w:tcBorders>
              <w:left w:val="nil"/>
              <w:bottom w:val="single" w:sz="4" w:space="0" w:color="auto"/>
              <w:right w:val="nil"/>
            </w:tcBorders>
            <w:shd w:val="clear" w:color="auto" w:fill="auto"/>
            <w:noWrap/>
            <w:vAlign w:val="center"/>
            <w:hideMark/>
          </w:tcPr>
          <w:p w14:paraId="4B5D45CA" w14:textId="77777777" w:rsidR="00CF1D0B" w:rsidRPr="00CF1D0B" w:rsidRDefault="00CF1D0B">
            <w:pPr>
              <w:jc w:val="center"/>
              <w:rPr>
                <w:color w:val="000000"/>
                <w:sz w:val="20"/>
                <w:szCs w:val="20"/>
              </w:rPr>
            </w:pPr>
            <w:r w:rsidRPr="00CF1D0B">
              <w:rPr>
                <w:color w:val="000000"/>
                <w:sz w:val="20"/>
                <w:szCs w:val="20"/>
              </w:rPr>
              <w:t>SNI 03-4428-1997</w:t>
            </w:r>
          </w:p>
        </w:tc>
        <w:tc>
          <w:tcPr>
            <w:tcW w:w="1300" w:type="dxa"/>
            <w:tcBorders>
              <w:left w:val="nil"/>
              <w:bottom w:val="single" w:sz="4" w:space="0" w:color="auto"/>
              <w:right w:val="nil"/>
            </w:tcBorders>
            <w:shd w:val="clear" w:color="auto" w:fill="auto"/>
            <w:noWrap/>
            <w:vAlign w:val="center"/>
            <w:hideMark/>
          </w:tcPr>
          <w:p w14:paraId="544B2907" w14:textId="77777777" w:rsidR="00CF1D0B" w:rsidRPr="00CF1D0B" w:rsidRDefault="00CF1D0B">
            <w:pPr>
              <w:jc w:val="center"/>
              <w:rPr>
                <w:color w:val="000000"/>
                <w:sz w:val="20"/>
                <w:szCs w:val="20"/>
              </w:rPr>
            </w:pPr>
            <w:r w:rsidRPr="00CF1D0B">
              <w:rPr>
                <w:color w:val="000000"/>
                <w:sz w:val="20"/>
                <w:szCs w:val="20"/>
              </w:rPr>
              <w:t>Min. 50%</w:t>
            </w:r>
          </w:p>
        </w:tc>
        <w:tc>
          <w:tcPr>
            <w:tcW w:w="1300" w:type="dxa"/>
            <w:tcBorders>
              <w:left w:val="nil"/>
              <w:bottom w:val="single" w:sz="4" w:space="0" w:color="auto"/>
              <w:right w:val="nil"/>
            </w:tcBorders>
            <w:shd w:val="clear" w:color="auto" w:fill="auto"/>
            <w:noWrap/>
            <w:vAlign w:val="center"/>
            <w:hideMark/>
          </w:tcPr>
          <w:p w14:paraId="6271D8CB" w14:textId="77777777" w:rsidR="00CF1D0B" w:rsidRPr="00CF1D0B" w:rsidRDefault="00CF1D0B">
            <w:pPr>
              <w:jc w:val="center"/>
              <w:rPr>
                <w:color w:val="000000"/>
                <w:sz w:val="20"/>
                <w:szCs w:val="20"/>
              </w:rPr>
            </w:pPr>
            <w:r w:rsidRPr="00CF1D0B">
              <w:rPr>
                <w:color w:val="000000"/>
                <w:sz w:val="20"/>
                <w:szCs w:val="20"/>
              </w:rPr>
              <w:t>53%</w:t>
            </w:r>
          </w:p>
        </w:tc>
      </w:tr>
    </w:tbl>
    <w:p w14:paraId="6E69A705" w14:textId="593D6EBB" w:rsidR="00CF1D0B" w:rsidRDefault="00CF1D0B" w:rsidP="000220B0">
      <w:pPr>
        <w:pStyle w:val="Paragraph"/>
        <w:spacing w:before="120" w:after="120"/>
        <w:ind w:firstLine="0"/>
        <w:jc w:val="center"/>
        <w:rPr>
          <w:sz w:val="18"/>
          <w:szCs w:val="18"/>
        </w:rPr>
      </w:pPr>
      <w:r w:rsidRPr="000C0C86">
        <w:rPr>
          <w:b/>
          <w:bCs/>
          <w:sz w:val="18"/>
          <w:szCs w:val="18"/>
        </w:rPr>
        <w:t xml:space="preserve">TABLE </w:t>
      </w:r>
      <w:r>
        <w:rPr>
          <w:b/>
          <w:bCs/>
          <w:sz w:val="18"/>
          <w:szCs w:val="18"/>
        </w:rPr>
        <w:t>3</w:t>
      </w:r>
      <w:r w:rsidR="0053595C" w:rsidRPr="000C0C86">
        <w:rPr>
          <w:b/>
          <w:bCs/>
          <w:sz w:val="18"/>
          <w:szCs w:val="18"/>
        </w:rPr>
        <w:t>.</w:t>
      </w:r>
      <w:r w:rsidR="0053595C" w:rsidRPr="000C0C86">
        <w:rPr>
          <w:sz w:val="18"/>
          <w:szCs w:val="18"/>
        </w:rPr>
        <w:t xml:space="preserve"> </w:t>
      </w:r>
      <w:r w:rsidR="0053595C" w:rsidRPr="00C9328D">
        <w:rPr>
          <w:sz w:val="18"/>
          <w:szCs w:val="18"/>
        </w:rPr>
        <w:t xml:space="preserve">Characteristics </w:t>
      </w:r>
      <w:r w:rsidR="0053595C">
        <w:rPr>
          <w:sz w:val="18"/>
          <w:szCs w:val="18"/>
        </w:rPr>
        <w:t>o</w:t>
      </w:r>
      <w:r w:rsidR="0053595C" w:rsidRPr="007A7821">
        <w:rPr>
          <w:sz w:val="18"/>
          <w:szCs w:val="18"/>
        </w:rPr>
        <w:t>f Asphalt Penetration 60/70</w:t>
      </w:r>
    </w:p>
    <w:tbl>
      <w:tblPr>
        <w:tblW w:w="9215" w:type="dxa"/>
        <w:tblLayout w:type="fixed"/>
        <w:tblLook w:val="04A0" w:firstRow="1" w:lastRow="0" w:firstColumn="1" w:lastColumn="0" w:noHBand="0" w:noVBand="1"/>
      </w:tblPr>
      <w:tblGrid>
        <w:gridCol w:w="1300"/>
        <w:gridCol w:w="3945"/>
        <w:gridCol w:w="1843"/>
        <w:gridCol w:w="1276"/>
        <w:gridCol w:w="851"/>
      </w:tblGrid>
      <w:tr w:rsidR="00A73271" w:rsidRPr="007D2C6A" w14:paraId="12CB4607" w14:textId="77777777" w:rsidTr="00A73271">
        <w:trPr>
          <w:trHeight w:val="300"/>
        </w:trPr>
        <w:tc>
          <w:tcPr>
            <w:tcW w:w="1300" w:type="dxa"/>
            <w:tcBorders>
              <w:top w:val="single" w:sz="4" w:space="0" w:color="auto"/>
              <w:left w:val="nil"/>
              <w:bottom w:val="single" w:sz="4" w:space="0" w:color="auto"/>
              <w:right w:val="nil"/>
            </w:tcBorders>
            <w:shd w:val="clear" w:color="auto" w:fill="auto"/>
            <w:noWrap/>
            <w:vAlign w:val="center"/>
            <w:hideMark/>
          </w:tcPr>
          <w:p w14:paraId="24926B9F" w14:textId="77777777" w:rsidR="007D2C6A" w:rsidRPr="007D2C6A" w:rsidRDefault="007D2C6A" w:rsidP="007D2C6A">
            <w:pPr>
              <w:jc w:val="center"/>
              <w:rPr>
                <w:b/>
                <w:bCs/>
                <w:color w:val="000000"/>
                <w:sz w:val="18"/>
                <w:szCs w:val="18"/>
              </w:rPr>
            </w:pPr>
            <w:r w:rsidRPr="007D2C6A">
              <w:rPr>
                <w:b/>
                <w:bCs/>
                <w:color w:val="000000"/>
                <w:sz w:val="18"/>
                <w:szCs w:val="18"/>
              </w:rPr>
              <w:t>No.</w:t>
            </w:r>
          </w:p>
        </w:tc>
        <w:tc>
          <w:tcPr>
            <w:tcW w:w="3945" w:type="dxa"/>
            <w:tcBorders>
              <w:top w:val="single" w:sz="4" w:space="0" w:color="auto"/>
              <w:left w:val="nil"/>
              <w:bottom w:val="single" w:sz="4" w:space="0" w:color="auto"/>
              <w:right w:val="nil"/>
            </w:tcBorders>
            <w:shd w:val="clear" w:color="auto" w:fill="auto"/>
            <w:noWrap/>
            <w:vAlign w:val="center"/>
            <w:hideMark/>
          </w:tcPr>
          <w:p w14:paraId="203773F4" w14:textId="77777777" w:rsidR="007D2C6A" w:rsidRPr="007D2C6A" w:rsidRDefault="007D2C6A">
            <w:pPr>
              <w:jc w:val="center"/>
              <w:rPr>
                <w:b/>
                <w:bCs/>
                <w:color w:val="000000"/>
                <w:sz w:val="18"/>
                <w:szCs w:val="18"/>
              </w:rPr>
            </w:pPr>
            <w:r w:rsidRPr="007D2C6A">
              <w:rPr>
                <w:b/>
                <w:bCs/>
                <w:color w:val="000000"/>
                <w:sz w:val="18"/>
                <w:szCs w:val="18"/>
              </w:rPr>
              <w:t>Tests</w:t>
            </w:r>
          </w:p>
        </w:tc>
        <w:tc>
          <w:tcPr>
            <w:tcW w:w="1843" w:type="dxa"/>
            <w:tcBorders>
              <w:top w:val="single" w:sz="4" w:space="0" w:color="auto"/>
              <w:left w:val="nil"/>
              <w:bottom w:val="single" w:sz="4" w:space="0" w:color="auto"/>
              <w:right w:val="nil"/>
            </w:tcBorders>
            <w:shd w:val="clear" w:color="auto" w:fill="auto"/>
            <w:noWrap/>
            <w:vAlign w:val="center"/>
            <w:hideMark/>
          </w:tcPr>
          <w:p w14:paraId="0A680C2B" w14:textId="77777777" w:rsidR="007D2C6A" w:rsidRPr="007D2C6A" w:rsidRDefault="007D2C6A">
            <w:pPr>
              <w:jc w:val="center"/>
              <w:rPr>
                <w:b/>
                <w:bCs/>
                <w:color w:val="000000"/>
                <w:sz w:val="18"/>
                <w:szCs w:val="18"/>
              </w:rPr>
            </w:pPr>
            <w:r w:rsidRPr="007D2C6A">
              <w:rPr>
                <w:b/>
                <w:bCs/>
                <w:color w:val="000000"/>
                <w:sz w:val="18"/>
                <w:szCs w:val="18"/>
              </w:rPr>
              <w:t>Standard Method</w:t>
            </w:r>
          </w:p>
        </w:tc>
        <w:tc>
          <w:tcPr>
            <w:tcW w:w="1276" w:type="dxa"/>
            <w:tcBorders>
              <w:top w:val="single" w:sz="4" w:space="0" w:color="auto"/>
              <w:left w:val="nil"/>
              <w:bottom w:val="single" w:sz="4" w:space="0" w:color="auto"/>
              <w:right w:val="nil"/>
            </w:tcBorders>
            <w:shd w:val="clear" w:color="auto" w:fill="auto"/>
            <w:noWrap/>
            <w:vAlign w:val="center"/>
            <w:hideMark/>
          </w:tcPr>
          <w:p w14:paraId="54A78DC2" w14:textId="77777777" w:rsidR="007D2C6A" w:rsidRPr="007D2C6A" w:rsidRDefault="007D2C6A">
            <w:pPr>
              <w:jc w:val="center"/>
              <w:rPr>
                <w:b/>
                <w:bCs/>
                <w:color w:val="000000"/>
                <w:sz w:val="18"/>
                <w:szCs w:val="18"/>
              </w:rPr>
            </w:pPr>
            <w:r w:rsidRPr="007D2C6A">
              <w:rPr>
                <w:b/>
                <w:bCs/>
                <w:color w:val="000000"/>
                <w:sz w:val="18"/>
                <w:szCs w:val="18"/>
              </w:rPr>
              <w:t>Specification</w:t>
            </w:r>
          </w:p>
        </w:tc>
        <w:tc>
          <w:tcPr>
            <w:tcW w:w="851" w:type="dxa"/>
            <w:tcBorders>
              <w:top w:val="single" w:sz="4" w:space="0" w:color="auto"/>
              <w:left w:val="nil"/>
              <w:bottom w:val="single" w:sz="4" w:space="0" w:color="auto"/>
              <w:right w:val="nil"/>
            </w:tcBorders>
            <w:shd w:val="clear" w:color="auto" w:fill="auto"/>
            <w:noWrap/>
            <w:vAlign w:val="center"/>
            <w:hideMark/>
          </w:tcPr>
          <w:p w14:paraId="3AF637E6" w14:textId="77777777" w:rsidR="007D2C6A" w:rsidRPr="007D2C6A" w:rsidRDefault="007D2C6A">
            <w:pPr>
              <w:jc w:val="center"/>
              <w:rPr>
                <w:b/>
                <w:bCs/>
                <w:color w:val="000000"/>
                <w:sz w:val="18"/>
                <w:szCs w:val="18"/>
              </w:rPr>
            </w:pPr>
            <w:r w:rsidRPr="007D2C6A">
              <w:rPr>
                <w:b/>
                <w:bCs/>
                <w:color w:val="000000"/>
                <w:sz w:val="18"/>
                <w:szCs w:val="18"/>
              </w:rPr>
              <w:t>Results</w:t>
            </w:r>
          </w:p>
        </w:tc>
      </w:tr>
      <w:tr w:rsidR="00A73271" w14:paraId="7E54C0FA" w14:textId="77777777" w:rsidTr="00EC3FDB">
        <w:trPr>
          <w:trHeight w:val="213"/>
        </w:trPr>
        <w:tc>
          <w:tcPr>
            <w:tcW w:w="1300" w:type="dxa"/>
            <w:tcBorders>
              <w:top w:val="single" w:sz="4" w:space="0" w:color="auto"/>
              <w:left w:val="nil"/>
              <w:right w:val="nil"/>
            </w:tcBorders>
            <w:shd w:val="clear" w:color="auto" w:fill="auto"/>
            <w:noWrap/>
            <w:vAlign w:val="center"/>
            <w:hideMark/>
          </w:tcPr>
          <w:p w14:paraId="1B4A3B5C" w14:textId="77777777" w:rsidR="007D2C6A" w:rsidRDefault="007D2C6A" w:rsidP="007D2C6A">
            <w:pPr>
              <w:jc w:val="center"/>
              <w:rPr>
                <w:color w:val="000000"/>
                <w:sz w:val="20"/>
                <w:szCs w:val="20"/>
              </w:rPr>
            </w:pPr>
            <w:r>
              <w:rPr>
                <w:color w:val="000000"/>
                <w:sz w:val="20"/>
                <w:szCs w:val="20"/>
              </w:rPr>
              <w:t>1</w:t>
            </w:r>
          </w:p>
        </w:tc>
        <w:tc>
          <w:tcPr>
            <w:tcW w:w="3945" w:type="dxa"/>
            <w:tcBorders>
              <w:top w:val="single" w:sz="4" w:space="0" w:color="auto"/>
              <w:left w:val="nil"/>
              <w:right w:val="nil"/>
            </w:tcBorders>
            <w:shd w:val="clear" w:color="auto" w:fill="auto"/>
            <w:noWrap/>
            <w:vAlign w:val="bottom"/>
            <w:hideMark/>
          </w:tcPr>
          <w:p w14:paraId="09D3F079" w14:textId="77777777" w:rsidR="007D2C6A" w:rsidRDefault="007D2C6A">
            <w:pPr>
              <w:rPr>
                <w:color w:val="000000"/>
                <w:sz w:val="20"/>
                <w:szCs w:val="20"/>
              </w:rPr>
            </w:pPr>
            <w:r>
              <w:rPr>
                <w:color w:val="000000"/>
                <w:sz w:val="20"/>
                <w:szCs w:val="20"/>
              </w:rPr>
              <w:t>Penetration at 25°C, 100 g, 5 seconds; 0.1mm</w:t>
            </w:r>
          </w:p>
        </w:tc>
        <w:tc>
          <w:tcPr>
            <w:tcW w:w="1843" w:type="dxa"/>
            <w:tcBorders>
              <w:top w:val="single" w:sz="4" w:space="0" w:color="auto"/>
              <w:left w:val="nil"/>
              <w:right w:val="nil"/>
            </w:tcBorders>
            <w:shd w:val="clear" w:color="auto" w:fill="auto"/>
            <w:noWrap/>
            <w:vAlign w:val="center"/>
            <w:hideMark/>
          </w:tcPr>
          <w:p w14:paraId="22BD0057" w14:textId="77777777" w:rsidR="007D2C6A" w:rsidRDefault="007D2C6A">
            <w:pPr>
              <w:jc w:val="center"/>
              <w:rPr>
                <w:color w:val="000000"/>
                <w:sz w:val="20"/>
                <w:szCs w:val="20"/>
              </w:rPr>
            </w:pPr>
            <w:r>
              <w:rPr>
                <w:color w:val="000000"/>
                <w:sz w:val="20"/>
                <w:szCs w:val="20"/>
              </w:rPr>
              <w:t>SNI 2456 : 2011</w:t>
            </w:r>
          </w:p>
        </w:tc>
        <w:tc>
          <w:tcPr>
            <w:tcW w:w="1276" w:type="dxa"/>
            <w:tcBorders>
              <w:top w:val="single" w:sz="4" w:space="0" w:color="auto"/>
              <w:left w:val="nil"/>
              <w:right w:val="nil"/>
            </w:tcBorders>
            <w:shd w:val="clear" w:color="auto" w:fill="auto"/>
            <w:noWrap/>
            <w:vAlign w:val="center"/>
            <w:hideMark/>
          </w:tcPr>
          <w:p w14:paraId="47C2CDCA" w14:textId="77777777" w:rsidR="007D2C6A" w:rsidRDefault="007D2C6A" w:rsidP="00CE1337">
            <w:pPr>
              <w:ind w:hanging="52"/>
              <w:jc w:val="center"/>
              <w:rPr>
                <w:color w:val="000000"/>
                <w:sz w:val="20"/>
                <w:szCs w:val="20"/>
              </w:rPr>
            </w:pPr>
            <w:r>
              <w:rPr>
                <w:color w:val="000000"/>
                <w:sz w:val="20"/>
                <w:szCs w:val="20"/>
              </w:rPr>
              <w:t>60-70</w:t>
            </w:r>
          </w:p>
        </w:tc>
        <w:tc>
          <w:tcPr>
            <w:tcW w:w="851" w:type="dxa"/>
            <w:tcBorders>
              <w:top w:val="single" w:sz="4" w:space="0" w:color="auto"/>
              <w:left w:val="nil"/>
              <w:right w:val="nil"/>
            </w:tcBorders>
            <w:shd w:val="clear" w:color="auto" w:fill="auto"/>
            <w:noWrap/>
            <w:vAlign w:val="center"/>
            <w:hideMark/>
          </w:tcPr>
          <w:p w14:paraId="175DA377" w14:textId="77777777" w:rsidR="007D2C6A" w:rsidRDefault="007D2C6A">
            <w:pPr>
              <w:jc w:val="center"/>
              <w:rPr>
                <w:color w:val="000000"/>
                <w:sz w:val="20"/>
                <w:szCs w:val="20"/>
              </w:rPr>
            </w:pPr>
            <w:r>
              <w:rPr>
                <w:color w:val="000000"/>
                <w:sz w:val="20"/>
                <w:szCs w:val="20"/>
              </w:rPr>
              <w:t>64</w:t>
            </w:r>
          </w:p>
        </w:tc>
      </w:tr>
      <w:tr w:rsidR="00A73271" w14:paraId="42743EB3" w14:textId="77777777" w:rsidTr="00EC3FDB">
        <w:trPr>
          <w:trHeight w:val="84"/>
        </w:trPr>
        <w:tc>
          <w:tcPr>
            <w:tcW w:w="1300" w:type="dxa"/>
            <w:tcBorders>
              <w:top w:val="nil"/>
              <w:left w:val="nil"/>
              <w:right w:val="nil"/>
            </w:tcBorders>
            <w:shd w:val="clear" w:color="auto" w:fill="auto"/>
            <w:noWrap/>
            <w:vAlign w:val="center"/>
            <w:hideMark/>
          </w:tcPr>
          <w:p w14:paraId="147C323B" w14:textId="77777777" w:rsidR="007D2C6A" w:rsidRDefault="007D2C6A" w:rsidP="007D2C6A">
            <w:pPr>
              <w:jc w:val="center"/>
              <w:rPr>
                <w:color w:val="000000"/>
                <w:sz w:val="20"/>
                <w:szCs w:val="20"/>
              </w:rPr>
            </w:pPr>
            <w:r>
              <w:rPr>
                <w:color w:val="000000"/>
                <w:sz w:val="20"/>
                <w:szCs w:val="20"/>
              </w:rPr>
              <w:t>2</w:t>
            </w:r>
          </w:p>
        </w:tc>
        <w:tc>
          <w:tcPr>
            <w:tcW w:w="3945" w:type="dxa"/>
            <w:tcBorders>
              <w:top w:val="nil"/>
              <w:left w:val="nil"/>
              <w:right w:val="nil"/>
            </w:tcBorders>
            <w:shd w:val="clear" w:color="auto" w:fill="auto"/>
            <w:noWrap/>
            <w:vAlign w:val="bottom"/>
            <w:hideMark/>
          </w:tcPr>
          <w:p w14:paraId="7B9FBB33" w14:textId="77777777" w:rsidR="007D2C6A" w:rsidRDefault="007D2C6A">
            <w:pPr>
              <w:rPr>
                <w:color w:val="000000"/>
                <w:sz w:val="20"/>
                <w:szCs w:val="20"/>
              </w:rPr>
            </w:pPr>
            <w:r>
              <w:rPr>
                <w:color w:val="000000"/>
                <w:sz w:val="20"/>
                <w:szCs w:val="20"/>
              </w:rPr>
              <w:t xml:space="preserve">Kinematic viscosity at 135°C; </w:t>
            </w:r>
            <w:proofErr w:type="spellStart"/>
            <w:r>
              <w:rPr>
                <w:color w:val="000000"/>
                <w:sz w:val="20"/>
                <w:szCs w:val="20"/>
              </w:rPr>
              <w:t>cSt</w:t>
            </w:r>
            <w:proofErr w:type="spellEnd"/>
          </w:p>
        </w:tc>
        <w:tc>
          <w:tcPr>
            <w:tcW w:w="1843" w:type="dxa"/>
            <w:tcBorders>
              <w:top w:val="nil"/>
              <w:left w:val="nil"/>
              <w:right w:val="nil"/>
            </w:tcBorders>
            <w:shd w:val="clear" w:color="auto" w:fill="auto"/>
            <w:noWrap/>
            <w:vAlign w:val="center"/>
            <w:hideMark/>
          </w:tcPr>
          <w:p w14:paraId="39DD9574" w14:textId="77777777" w:rsidR="007D2C6A" w:rsidRDefault="007D2C6A">
            <w:pPr>
              <w:jc w:val="center"/>
              <w:rPr>
                <w:color w:val="000000"/>
                <w:sz w:val="20"/>
                <w:szCs w:val="20"/>
              </w:rPr>
            </w:pPr>
            <w:r>
              <w:rPr>
                <w:color w:val="000000"/>
                <w:sz w:val="20"/>
                <w:szCs w:val="20"/>
              </w:rPr>
              <w:t>SNI 7729 : 2011</w:t>
            </w:r>
          </w:p>
        </w:tc>
        <w:tc>
          <w:tcPr>
            <w:tcW w:w="1276" w:type="dxa"/>
            <w:tcBorders>
              <w:top w:val="nil"/>
              <w:left w:val="nil"/>
              <w:right w:val="nil"/>
            </w:tcBorders>
            <w:shd w:val="clear" w:color="auto" w:fill="auto"/>
            <w:noWrap/>
            <w:vAlign w:val="center"/>
            <w:hideMark/>
          </w:tcPr>
          <w:p w14:paraId="04BB5BC9" w14:textId="77777777" w:rsidR="007D2C6A" w:rsidRDefault="007D2C6A">
            <w:pPr>
              <w:jc w:val="center"/>
              <w:rPr>
                <w:color w:val="000000"/>
                <w:sz w:val="20"/>
                <w:szCs w:val="20"/>
              </w:rPr>
            </w:pPr>
            <w:r>
              <w:rPr>
                <w:color w:val="000000"/>
                <w:sz w:val="20"/>
                <w:szCs w:val="20"/>
              </w:rPr>
              <w:t>≥ 300</w:t>
            </w:r>
          </w:p>
        </w:tc>
        <w:tc>
          <w:tcPr>
            <w:tcW w:w="851" w:type="dxa"/>
            <w:tcBorders>
              <w:top w:val="nil"/>
              <w:left w:val="nil"/>
              <w:right w:val="nil"/>
            </w:tcBorders>
            <w:shd w:val="clear" w:color="auto" w:fill="auto"/>
            <w:noWrap/>
            <w:vAlign w:val="center"/>
            <w:hideMark/>
          </w:tcPr>
          <w:p w14:paraId="22BCDCED" w14:textId="77777777" w:rsidR="007D2C6A" w:rsidRDefault="007D2C6A">
            <w:pPr>
              <w:jc w:val="center"/>
              <w:rPr>
                <w:color w:val="000000"/>
                <w:sz w:val="20"/>
                <w:szCs w:val="20"/>
              </w:rPr>
            </w:pPr>
            <w:r>
              <w:rPr>
                <w:color w:val="000000"/>
                <w:sz w:val="20"/>
                <w:szCs w:val="20"/>
              </w:rPr>
              <w:t>521</w:t>
            </w:r>
          </w:p>
        </w:tc>
      </w:tr>
      <w:tr w:rsidR="00A73271" w14:paraId="500297AA" w14:textId="77777777" w:rsidTr="00EC3FDB">
        <w:trPr>
          <w:trHeight w:val="84"/>
        </w:trPr>
        <w:tc>
          <w:tcPr>
            <w:tcW w:w="1300" w:type="dxa"/>
            <w:tcBorders>
              <w:top w:val="nil"/>
              <w:left w:val="nil"/>
              <w:right w:val="nil"/>
            </w:tcBorders>
            <w:shd w:val="clear" w:color="auto" w:fill="auto"/>
            <w:noWrap/>
            <w:vAlign w:val="center"/>
            <w:hideMark/>
          </w:tcPr>
          <w:p w14:paraId="00962143" w14:textId="77777777" w:rsidR="007D2C6A" w:rsidRDefault="007D2C6A" w:rsidP="007D2C6A">
            <w:pPr>
              <w:jc w:val="center"/>
              <w:rPr>
                <w:color w:val="000000"/>
                <w:sz w:val="20"/>
                <w:szCs w:val="20"/>
              </w:rPr>
            </w:pPr>
            <w:r>
              <w:rPr>
                <w:color w:val="000000"/>
                <w:sz w:val="20"/>
                <w:szCs w:val="20"/>
              </w:rPr>
              <w:t>3</w:t>
            </w:r>
          </w:p>
        </w:tc>
        <w:tc>
          <w:tcPr>
            <w:tcW w:w="3945" w:type="dxa"/>
            <w:tcBorders>
              <w:top w:val="nil"/>
              <w:left w:val="nil"/>
              <w:right w:val="nil"/>
            </w:tcBorders>
            <w:shd w:val="clear" w:color="auto" w:fill="auto"/>
            <w:noWrap/>
            <w:vAlign w:val="bottom"/>
            <w:hideMark/>
          </w:tcPr>
          <w:p w14:paraId="1A86BEB7" w14:textId="77777777" w:rsidR="007D2C6A" w:rsidRDefault="007D2C6A">
            <w:pPr>
              <w:rPr>
                <w:color w:val="000000"/>
                <w:sz w:val="20"/>
                <w:szCs w:val="20"/>
              </w:rPr>
            </w:pPr>
            <w:r>
              <w:rPr>
                <w:color w:val="000000"/>
                <w:sz w:val="20"/>
                <w:szCs w:val="20"/>
              </w:rPr>
              <w:t>Softening point; °C</w:t>
            </w:r>
          </w:p>
        </w:tc>
        <w:tc>
          <w:tcPr>
            <w:tcW w:w="1843" w:type="dxa"/>
            <w:tcBorders>
              <w:top w:val="nil"/>
              <w:left w:val="nil"/>
              <w:right w:val="nil"/>
            </w:tcBorders>
            <w:shd w:val="clear" w:color="auto" w:fill="auto"/>
            <w:noWrap/>
            <w:vAlign w:val="center"/>
            <w:hideMark/>
          </w:tcPr>
          <w:p w14:paraId="3E4F2EE0" w14:textId="77777777" w:rsidR="007D2C6A" w:rsidRDefault="007D2C6A">
            <w:pPr>
              <w:jc w:val="center"/>
              <w:rPr>
                <w:color w:val="000000"/>
                <w:sz w:val="20"/>
                <w:szCs w:val="20"/>
              </w:rPr>
            </w:pPr>
            <w:r>
              <w:rPr>
                <w:color w:val="000000"/>
                <w:sz w:val="20"/>
                <w:szCs w:val="20"/>
              </w:rPr>
              <w:t>SNI 2434 : 2011</w:t>
            </w:r>
          </w:p>
        </w:tc>
        <w:tc>
          <w:tcPr>
            <w:tcW w:w="1276" w:type="dxa"/>
            <w:tcBorders>
              <w:top w:val="nil"/>
              <w:left w:val="nil"/>
              <w:right w:val="nil"/>
            </w:tcBorders>
            <w:shd w:val="clear" w:color="auto" w:fill="auto"/>
            <w:noWrap/>
            <w:vAlign w:val="center"/>
            <w:hideMark/>
          </w:tcPr>
          <w:p w14:paraId="7EC615C9" w14:textId="77777777" w:rsidR="007D2C6A" w:rsidRDefault="007D2C6A">
            <w:pPr>
              <w:jc w:val="center"/>
              <w:rPr>
                <w:color w:val="000000"/>
                <w:sz w:val="20"/>
                <w:szCs w:val="20"/>
              </w:rPr>
            </w:pPr>
            <w:r>
              <w:rPr>
                <w:color w:val="000000"/>
                <w:sz w:val="20"/>
                <w:szCs w:val="20"/>
              </w:rPr>
              <w:t>≥ 48</w:t>
            </w:r>
          </w:p>
        </w:tc>
        <w:tc>
          <w:tcPr>
            <w:tcW w:w="851" w:type="dxa"/>
            <w:tcBorders>
              <w:top w:val="nil"/>
              <w:left w:val="nil"/>
              <w:right w:val="nil"/>
            </w:tcBorders>
            <w:shd w:val="clear" w:color="auto" w:fill="auto"/>
            <w:noWrap/>
            <w:vAlign w:val="center"/>
            <w:hideMark/>
          </w:tcPr>
          <w:p w14:paraId="103EB06A" w14:textId="77777777" w:rsidR="007D2C6A" w:rsidRDefault="007D2C6A">
            <w:pPr>
              <w:jc w:val="center"/>
              <w:rPr>
                <w:color w:val="000000"/>
                <w:sz w:val="20"/>
                <w:szCs w:val="20"/>
              </w:rPr>
            </w:pPr>
            <w:r>
              <w:rPr>
                <w:color w:val="000000"/>
                <w:sz w:val="20"/>
                <w:szCs w:val="20"/>
              </w:rPr>
              <w:t>50,2</w:t>
            </w:r>
          </w:p>
        </w:tc>
      </w:tr>
      <w:tr w:rsidR="00A73271" w14:paraId="6BFC0274" w14:textId="77777777" w:rsidTr="00EC3FDB">
        <w:trPr>
          <w:trHeight w:val="84"/>
        </w:trPr>
        <w:tc>
          <w:tcPr>
            <w:tcW w:w="1300" w:type="dxa"/>
            <w:tcBorders>
              <w:top w:val="nil"/>
              <w:left w:val="nil"/>
              <w:right w:val="nil"/>
            </w:tcBorders>
            <w:shd w:val="clear" w:color="auto" w:fill="auto"/>
            <w:noWrap/>
            <w:vAlign w:val="center"/>
            <w:hideMark/>
          </w:tcPr>
          <w:p w14:paraId="0E8147B3" w14:textId="77777777" w:rsidR="007D2C6A" w:rsidRDefault="007D2C6A" w:rsidP="007D2C6A">
            <w:pPr>
              <w:jc w:val="center"/>
              <w:rPr>
                <w:color w:val="000000"/>
                <w:sz w:val="20"/>
                <w:szCs w:val="20"/>
              </w:rPr>
            </w:pPr>
            <w:r>
              <w:rPr>
                <w:color w:val="000000"/>
                <w:sz w:val="20"/>
                <w:szCs w:val="20"/>
              </w:rPr>
              <w:t>4</w:t>
            </w:r>
          </w:p>
        </w:tc>
        <w:tc>
          <w:tcPr>
            <w:tcW w:w="3945" w:type="dxa"/>
            <w:tcBorders>
              <w:top w:val="nil"/>
              <w:left w:val="nil"/>
              <w:right w:val="nil"/>
            </w:tcBorders>
            <w:shd w:val="clear" w:color="auto" w:fill="auto"/>
            <w:noWrap/>
            <w:vAlign w:val="bottom"/>
            <w:hideMark/>
          </w:tcPr>
          <w:p w14:paraId="10A869EF" w14:textId="77777777" w:rsidR="007D2C6A" w:rsidRDefault="007D2C6A">
            <w:pPr>
              <w:rPr>
                <w:color w:val="000000"/>
                <w:sz w:val="20"/>
                <w:szCs w:val="20"/>
              </w:rPr>
            </w:pPr>
            <w:r>
              <w:rPr>
                <w:color w:val="000000"/>
                <w:sz w:val="20"/>
                <w:szCs w:val="20"/>
              </w:rPr>
              <w:t>Ductility at 25°C. 5 cm/min; cm</w:t>
            </w:r>
          </w:p>
        </w:tc>
        <w:tc>
          <w:tcPr>
            <w:tcW w:w="1843" w:type="dxa"/>
            <w:tcBorders>
              <w:top w:val="nil"/>
              <w:left w:val="nil"/>
              <w:right w:val="nil"/>
            </w:tcBorders>
            <w:shd w:val="clear" w:color="auto" w:fill="auto"/>
            <w:noWrap/>
            <w:vAlign w:val="center"/>
            <w:hideMark/>
          </w:tcPr>
          <w:p w14:paraId="27F4A960" w14:textId="77777777" w:rsidR="007D2C6A" w:rsidRDefault="007D2C6A">
            <w:pPr>
              <w:jc w:val="center"/>
              <w:rPr>
                <w:color w:val="000000"/>
                <w:sz w:val="20"/>
                <w:szCs w:val="20"/>
              </w:rPr>
            </w:pPr>
            <w:r>
              <w:rPr>
                <w:color w:val="000000"/>
                <w:sz w:val="20"/>
                <w:szCs w:val="20"/>
              </w:rPr>
              <w:t>SNI 2432 : 2011</w:t>
            </w:r>
          </w:p>
        </w:tc>
        <w:tc>
          <w:tcPr>
            <w:tcW w:w="1276" w:type="dxa"/>
            <w:tcBorders>
              <w:top w:val="nil"/>
              <w:left w:val="nil"/>
              <w:right w:val="nil"/>
            </w:tcBorders>
            <w:shd w:val="clear" w:color="auto" w:fill="auto"/>
            <w:noWrap/>
            <w:vAlign w:val="center"/>
            <w:hideMark/>
          </w:tcPr>
          <w:p w14:paraId="7012A083" w14:textId="77777777" w:rsidR="007D2C6A" w:rsidRDefault="007D2C6A">
            <w:pPr>
              <w:jc w:val="center"/>
              <w:rPr>
                <w:color w:val="000000"/>
                <w:sz w:val="20"/>
                <w:szCs w:val="20"/>
              </w:rPr>
            </w:pPr>
            <w:r>
              <w:rPr>
                <w:color w:val="000000"/>
                <w:sz w:val="20"/>
                <w:szCs w:val="20"/>
              </w:rPr>
              <w:t>≥ 100</w:t>
            </w:r>
          </w:p>
        </w:tc>
        <w:tc>
          <w:tcPr>
            <w:tcW w:w="851" w:type="dxa"/>
            <w:tcBorders>
              <w:top w:val="nil"/>
              <w:left w:val="nil"/>
              <w:right w:val="nil"/>
            </w:tcBorders>
            <w:shd w:val="clear" w:color="auto" w:fill="auto"/>
            <w:noWrap/>
            <w:vAlign w:val="center"/>
            <w:hideMark/>
          </w:tcPr>
          <w:p w14:paraId="15A4BD39" w14:textId="77777777" w:rsidR="007D2C6A" w:rsidRDefault="007D2C6A">
            <w:pPr>
              <w:jc w:val="center"/>
              <w:rPr>
                <w:color w:val="000000"/>
                <w:sz w:val="20"/>
                <w:szCs w:val="20"/>
              </w:rPr>
            </w:pPr>
            <w:r>
              <w:rPr>
                <w:color w:val="000000"/>
                <w:sz w:val="20"/>
                <w:szCs w:val="20"/>
              </w:rPr>
              <w:t>&gt; 140</w:t>
            </w:r>
          </w:p>
        </w:tc>
      </w:tr>
      <w:tr w:rsidR="00A73271" w14:paraId="0170B2CD" w14:textId="77777777" w:rsidTr="00EC3FDB">
        <w:trPr>
          <w:trHeight w:val="84"/>
        </w:trPr>
        <w:tc>
          <w:tcPr>
            <w:tcW w:w="1300" w:type="dxa"/>
            <w:tcBorders>
              <w:top w:val="nil"/>
              <w:left w:val="nil"/>
              <w:right w:val="nil"/>
            </w:tcBorders>
            <w:shd w:val="clear" w:color="auto" w:fill="auto"/>
            <w:noWrap/>
            <w:vAlign w:val="center"/>
            <w:hideMark/>
          </w:tcPr>
          <w:p w14:paraId="3DF718AC" w14:textId="77777777" w:rsidR="007D2C6A" w:rsidRDefault="007D2C6A" w:rsidP="007D2C6A">
            <w:pPr>
              <w:jc w:val="center"/>
              <w:rPr>
                <w:color w:val="000000"/>
                <w:sz w:val="20"/>
                <w:szCs w:val="20"/>
              </w:rPr>
            </w:pPr>
            <w:r>
              <w:rPr>
                <w:color w:val="000000"/>
                <w:sz w:val="20"/>
                <w:szCs w:val="20"/>
              </w:rPr>
              <w:t>5</w:t>
            </w:r>
          </w:p>
        </w:tc>
        <w:tc>
          <w:tcPr>
            <w:tcW w:w="3945" w:type="dxa"/>
            <w:tcBorders>
              <w:top w:val="nil"/>
              <w:left w:val="nil"/>
              <w:right w:val="nil"/>
            </w:tcBorders>
            <w:shd w:val="clear" w:color="auto" w:fill="auto"/>
            <w:noWrap/>
            <w:vAlign w:val="bottom"/>
            <w:hideMark/>
          </w:tcPr>
          <w:p w14:paraId="4B7A5421" w14:textId="77777777" w:rsidR="007D2C6A" w:rsidRDefault="007D2C6A">
            <w:pPr>
              <w:rPr>
                <w:color w:val="000000"/>
                <w:sz w:val="20"/>
                <w:szCs w:val="20"/>
              </w:rPr>
            </w:pPr>
            <w:r>
              <w:rPr>
                <w:color w:val="000000"/>
                <w:sz w:val="20"/>
                <w:szCs w:val="20"/>
              </w:rPr>
              <w:t>Flash point (COC); °C</w:t>
            </w:r>
          </w:p>
        </w:tc>
        <w:tc>
          <w:tcPr>
            <w:tcW w:w="1843" w:type="dxa"/>
            <w:tcBorders>
              <w:top w:val="nil"/>
              <w:left w:val="nil"/>
              <w:right w:val="nil"/>
            </w:tcBorders>
            <w:shd w:val="clear" w:color="auto" w:fill="auto"/>
            <w:noWrap/>
            <w:vAlign w:val="center"/>
            <w:hideMark/>
          </w:tcPr>
          <w:p w14:paraId="2EFA4111" w14:textId="77777777" w:rsidR="007D2C6A" w:rsidRDefault="007D2C6A">
            <w:pPr>
              <w:jc w:val="center"/>
              <w:rPr>
                <w:color w:val="000000"/>
                <w:sz w:val="20"/>
                <w:szCs w:val="20"/>
              </w:rPr>
            </w:pPr>
            <w:r>
              <w:rPr>
                <w:color w:val="000000"/>
                <w:sz w:val="20"/>
                <w:szCs w:val="20"/>
              </w:rPr>
              <w:t>SNI 2433 : 2011</w:t>
            </w:r>
          </w:p>
        </w:tc>
        <w:tc>
          <w:tcPr>
            <w:tcW w:w="1276" w:type="dxa"/>
            <w:tcBorders>
              <w:top w:val="nil"/>
              <w:left w:val="nil"/>
              <w:right w:val="nil"/>
            </w:tcBorders>
            <w:shd w:val="clear" w:color="auto" w:fill="auto"/>
            <w:noWrap/>
            <w:vAlign w:val="center"/>
            <w:hideMark/>
          </w:tcPr>
          <w:p w14:paraId="519F032A" w14:textId="77777777" w:rsidR="007D2C6A" w:rsidRDefault="007D2C6A">
            <w:pPr>
              <w:jc w:val="center"/>
              <w:rPr>
                <w:color w:val="000000"/>
                <w:sz w:val="20"/>
                <w:szCs w:val="20"/>
              </w:rPr>
            </w:pPr>
            <w:r>
              <w:rPr>
                <w:color w:val="000000"/>
                <w:sz w:val="20"/>
                <w:szCs w:val="20"/>
              </w:rPr>
              <w:t>≥ 232</w:t>
            </w:r>
          </w:p>
        </w:tc>
        <w:tc>
          <w:tcPr>
            <w:tcW w:w="851" w:type="dxa"/>
            <w:tcBorders>
              <w:top w:val="nil"/>
              <w:left w:val="nil"/>
              <w:right w:val="nil"/>
            </w:tcBorders>
            <w:shd w:val="clear" w:color="auto" w:fill="auto"/>
            <w:noWrap/>
            <w:vAlign w:val="center"/>
            <w:hideMark/>
          </w:tcPr>
          <w:p w14:paraId="5C4941DD" w14:textId="77777777" w:rsidR="007D2C6A" w:rsidRDefault="007D2C6A">
            <w:pPr>
              <w:jc w:val="center"/>
              <w:rPr>
                <w:color w:val="000000"/>
                <w:sz w:val="20"/>
                <w:szCs w:val="20"/>
              </w:rPr>
            </w:pPr>
            <w:r>
              <w:rPr>
                <w:color w:val="000000"/>
                <w:sz w:val="20"/>
                <w:szCs w:val="20"/>
              </w:rPr>
              <w:t>302</w:t>
            </w:r>
          </w:p>
        </w:tc>
      </w:tr>
      <w:tr w:rsidR="00A73271" w14:paraId="1F50C490" w14:textId="77777777" w:rsidTr="00EC3FDB">
        <w:trPr>
          <w:trHeight w:val="84"/>
        </w:trPr>
        <w:tc>
          <w:tcPr>
            <w:tcW w:w="1300" w:type="dxa"/>
            <w:tcBorders>
              <w:top w:val="nil"/>
              <w:left w:val="nil"/>
              <w:right w:val="nil"/>
            </w:tcBorders>
            <w:shd w:val="clear" w:color="auto" w:fill="auto"/>
            <w:noWrap/>
            <w:vAlign w:val="center"/>
            <w:hideMark/>
          </w:tcPr>
          <w:p w14:paraId="5B880B15" w14:textId="77777777" w:rsidR="007D2C6A" w:rsidRDefault="007D2C6A" w:rsidP="007D2C6A">
            <w:pPr>
              <w:jc w:val="center"/>
              <w:rPr>
                <w:color w:val="000000"/>
                <w:sz w:val="20"/>
                <w:szCs w:val="20"/>
              </w:rPr>
            </w:pPr>
            <w:r>
              <w:rPr>
                <w:color w:val="000000"/>
                <w:sz w:val="20"/>
                <w:szCs w:val="20"/>
              </w:rPr>
              <w:t>6</w:t>
            </w:r>
          </w:p>
        </w:tc>
        <w:tc>
          <w:tcPr>
            <w:tcW w:w="3945" w:type="dxa"/>
            <w:tcBorders>
              <w:top w:val="nil"/>
              <w:left w:val="nil"/>
              <w:right w:val="nil"/>
            </w:tcBorders>
            <w:shd w:val="clear" w:color="auto" w:fill="auto"/>
            <w:noWrap/>
            <w:vAlign w:val="bottom"/>
            <w:hideMark/>
          </w:tcPr>
          <w:p w14:paraId="0D1E0FB5" w14:textId="77777777" w:rsidR="007D2C6A" w:rsidRDefault="007D2C6A">
            <w:pPr>
              <w:rPr>
                <w:color w:val="000000"/>
                <w:sz w:val="20"/>
                <w:szCs w:val="20"/>
              </w:rPr>
            </w:pPr>
            <w:r>
              <w:rPr>
                <w:color w:val="000000"/>
                <w:sz w:val="20"/>
                <w:szCs w:val="20"/>
              </w:rPr>
              <w:t>Solubility in C2HCl3; %</w:t>
            </w:r>
          </w:p>
        </w:tc>
        <w:tc>
          <w:tcPr>
            <w:tcW w:w="1843" w:type="dxa"/>
            <w:tcBorders>
              <w:top w:val="nil"/>
              <w:left w:val="nil"/>
              <w:right w:val="nil"/>
            </w:tcBorders>
            <w:shd w:val="clear" w:color="auto" w:fill="auto"/>
            <w:noWrap/>
            <w:vAlign w:val="center"/>
            <w:hideMark/>
          </w:tcPr>
          <w:p w14:paraId="554D40FC" w14:textId="77777777" w:rsidR="007D2C6A" w:rsidRDefault="007D2C6A">
            <w:pPr>
              <w:jc w:val="center"/>
              <w:rPr>
                <w:color w:val="000000"/>
                <w:sz w:val="20"/>
                <w:szCs w:val="20"/>
              </w:rPr>
            </w:pPr>
            <w:r>
              <w:rPr>
                <w:color w:val="000000"/>
                <w:sz w:val="20"/>
                <w:szCs w:val="20"/>
              </w:rPr>
              <w:t>SNI 2438 : 2015</w:t>
            </w:r>
          </w:p>
        </w:tc>
        <w:tc>
          <w:tcPr>
            <w:tcW w:w="1276" w:type="dxa"/>
            <w:tcBorders>
              <w:top w:val="nil"/>
              <w:left w:val="nil"/>
              <w:right w:val="nil"/>
            </w:tcBorders>
            <w:shd w:val="clear" w:color="auto" w:fill="auto"/>
            <w:noWrap/>
            <w:vAlign w:val="center"/>
            <w:hideMark/>
          </w:tcPr>
          <w:p w14:paraId="0FC2E029" w14:textId="77777777" w:rsidR="007D2C6A" w:rsidRDefault="007D2C6A">
            <w:pPr>
              <w:jc w:val="center"/>
              <w:rPr>
                <w:color w:val="000000"/>
                <w:sz w:val="20"/>
                <w:szCs w:val="20"/>
              </w:rPr>
            </w:pPr>
            <w:r>
              <w:rPr>
                <w:color w:val="000000"/>
                <w:sz w:val="20"/>
                <w:szCs w:val="20"/>
              </w:rPr>
              <w:t xml:space="preserve"> ≥ 99</w:t>
            </w:r>
          </w:p>
        </w:tc>
        <w:tc>
          <w:tcPr>
            <w:tcW w:w="851" w:type="dxa"/>
            <w:tcBorders>
              <w:top w:val="nil"/>
              <w:left w:val="nil"/>
              <w:right w:val="nil"/>
            </w:tcBorders>
            <w:shd w:val="clear" w:color="auto" w:fill="auto"/>
            <w:noWrap/>
            <w:vAlign w:val="center"/>
            <w:hideMark/>
          </w:tcPr>
          <w:p w14:paraId="421E4BDA" w14:textId="77777777" w:rsidR="007D2C6A" w:rsidRDefault="007D2C6A">
            <w:pPr>
              <w:jc w:val="center"/>
              <w:rPr>
                <w:color w:val="000000"/>
                <w:sz w:val="20"/>
                <w:szCs w:val="20"/>
              </w:rPr>
            </w:pPr>
            <w:r>
              <w:rPr>
                <w:color w:val="000000"/>
                <w:sz w:val="20"/>
                <w:szCs w:val="20"/>
              </w:rPr>
              <w:t>99,9</w:t>
            </w:r>
          </w:p>
        </w:tc>
      </w:tr>
      <w:tr w:rsidR="00A73271" w14:paraId="3DF4FA64" w14:textId="77777777" w:rsidTr="00EC3FDB">
        <w:trPr>
          <w:trHeight w:val="84"/>
        </w:trPr>
        <w:tc>
          <w:tcPr>
            <w:tcW w:w="1300" w:type="dxa"/>
            <w:tcBorders>
              <w:top w:val="nil"/>
              <w:left w:val="nil"/>
              <w:right w:val="nil"/>
            </w:tcBorders>
            <w:shd w:val="clear" w:color="auto" w:fill="auto"/>
            <w:noWrap/>
            <w:vAlign w:val="center"/>
            <w:hideMark/>
          </w:tcPr>
          <w:p w14:paraId="78917E08" w14:textId="77777777" w:rsidR="007D2C6A" w:rsidRDefault="007D2C6A" w:rsidP="007D2C6A">
            <w:pPr>
              <w:jc w:val="center"/>
              <w:rPr>
                <w:color w:val="000000"/>
                <w:sz w:val="20"/>
                <w:szCs w:val="20"/>
              </w:rPr>
            </w:pPr>
            <w:r>
              <w:rPr>
                <w:color w:val="000000"/>
                <w:sz w:val="20"/>
                <w:szCs w:val="20"/>
              </w:rPr>
              <w:t>7</w:t>
            </w:r>
          </w:p>
        </w:tc>
        <w:tc>
          <w:tcPr>
            <w:tcW w:w="3945" w:type="dxa"/>
            <w:tcBorders>
              <w:top w:val="nil"/>
              <w:left w:val="nil"/>
              <w:right w:val="nil"/>
            </w:tcBorders>
            <w:shd w:val="clear" w:color="auto" w:fill="auto"/>
            <w:noWrap/>
            <w:vAlign w:val="bottom"/>
            <w:hideMark/>
          </w:tcPr>
          <w:p w14:paraId="009D022E" w14:textId="77777777" w:rsidR="007D2C6A" w:rsidRDefault="007D2C6A">
            <w:pPr>
              <w:rPr>
                <w:color w:val="000000"/>
                <w:sz w:val="20"/>
                <w:szCs w:val="20"/>
              </w:rPr>
            </w:pPr>
            <w:r>
              <w:rPr>
                <w:color w:val="000000"/>
                <w:sz w:val="20"/>
                <w:szCs w:val="20"/>
              </w:rPr>
              <w:t>Specific gravity</w:t>
            </w:r>
          </w:p>
        </w:tc>
        <w:tc>
          <w:tcPr>
            <w:tcW w:w="1843" w:type="dxa"/>
            <w:tcBorders>
              <w:top w:val="nil"/>
              <w:left w:val="nil"/>
              <w:right w:val="nil"/>
            </w:tcBorders>
            <w:shd w:val="clear" w:color="auto" w:fill="auto"/>
            <w:noWrap/>
            <w:vAlign w:val="center"/>
            <w:hideMark/>
          </w:tcPr>
          <w:p w14:paraId="22694933" w14:textId="77777777" w:rsidR="007D2C6A" w:rsidRDefault="007D2C6A">
            <w:pPr>
              <w:jc w:val="center"/>
              <w:rPr>
                <w:color w:val="000000"/>
                <w:sz w:val="20"/>
                <w:szCs w:val="20"/>
              </w:rPr>
            </w:pPr>
            <w:r>
              <w:rPr>
                <w:color w:val="000000"/>
                <w:sz w:val="20"/>
                <w:szCs w:val="20"/>
              </w:rPr>
              <w:t>SNI 2441 : 2011</w:t>
            </w:r>
          </w:p>
        </w:tc>
        <w:tc>
          <w:tcPr>
            <w:tcW w:w="1276" w:type="dxa"/>
            <w:tcBorders>
              <w:top w:val="nil"/>
              <w:left w:val="nil"/>
              <w:right w:val="nil"/>
            </w:tcBorders>
            <w:shd w:val="clear" w:color="auto" w:fill="auto"/>
            <w:noWrap/>
            <w:vAlign w:val="center"/>
            <w:hideMark/>
          </w:tcPr>
          <w:p w14:paraId="3C29DCA1" w14:textId="77777777" w:rsidR="007D2C6A" w:rsidRDefault="007D2C6A">
            <w:pPr>
              <w:jc w:val="center"/>
              <w:rPr>
                <w:color w:val="000000"/>
                <w:sz w:val="20"/>
                <w:szCs w:val="20"/>
              </w:rPr>
            </w:pPr>
            <w:r>
              <w:rPr>
                <w:color w:val="000000"/>
                <w:sz w:val="20"/>
                <w:szCs w:val="20"/>
              </w:rPr>
              <w:t>≥ 1,0</w:t>
            </w:r>
          </w:p>
        </w:tc>
        <w:tc>
          <w:tcPr>
            <w:tcW w:w="851" w:type="dxa"/>
            <w:tcBorders>
              <w:top w:val="nil"/>
              <w:left w:val="nil"/>
              <w:right w:val="nil"/>
            </w:tcBorders>
            <w:shd w:val="clear" w:color="auto" w:fill="auto"/>
            <w:noWrap/>
            <w:vAlign w:val="center"/>
            <w:hideMark/>
          </w:tcPr>
          <w:p w14:paraId="2D01ED2F" w14:textId="77777777" w:rsidR="007D2C6A" w:rsidRDefault="007D2C6A">
            <w:pPr>
              <w:jc w:val="center"/>
              <w:rPr>
                <w:color w:val="000000"/>
                <w:sz w:val="20"/>
                <w:szCs w:val="20"/>
              </w:rPr>
            </w:pPr>
            <w:r>
              <w:rPr>
                <w:color w:val="000000"/>
                <w:sz w:val="20"/>
                <w:szCs w:val="20"/>
              </w:rPr>
              <w:t>1,036</w:t>
            </w:r>
          </w:p>
        </w:tc>
      </w:tr>
      <w:tr w:rsidR="00A73271" w14:paraId="17694D3F" w14:textId="77777777" w:rsidTr="00EC3FDB">
        <w:trPr>
          <w:trHeight w:val="84"/>
        </w:trPr>
        <w:tc>
          <w:tcPr>
            <w:tcW w:w="1300" w:type="dxa"/>
            <w:tcBorders>
              <w:top w:val="nil"/>
              <w:left w:val="nil"/>
              <w:right w:val="nil"/>
            </w:tcBorders>
            <w:shd w:val="clear" w:color="auto" w:fill="auto"/>
            <w:noWrap/>
            <w:vAlign w:val="center"/>
            <w:hideMark/>
          </w:tcPr>
          <w:p w14:paraId="7A36B1C1" w14:textId="77777777" w:rsidR="007D2C6A" w:rsidRDefault="007D2C6A" w:rsidP="007D2C6A">
            <w:pPr>
              <w:jc w:val="center"/>
              <w:rPr>
                <w:color w:val="000000"/>
                <w:sz w:val="20"/>
                <w:szCs w:val="20"/>
              </w:rPr>
            </w:pPr>
            <w:r>
              <w:rPr>
                <w:color w:val="000000"/>
                <w:sz w:val="20"/>
                <w:szCs w:val="20"/>
              </w:rPr>
              <w:t>8</w:t>
            </w:r>
          </w:p>
        </w:tc>
        <w:tc>
          <w:tcPr>
            <w:tcW w:w="3945" w:type="dxa"/>
            <w:tcBorders>
              <w:top w:val="nil"/>
              <w:left w:val="nil"/>
              <w:right w:val="nil"/>
            </w:tcBorders>
            <w:shd w:val="clear" w:color="auto" w:fill="auto"/>
            <w:noWrap/>
            <w:vAlign w:val="bottom"/>
            <w:hideMark/>
          </w:tcPr>
          <w:p w14:paraId="1F4E3ABE" w14:textId="77777777" w:rsidR="007D2C6A" w:rsidRDefault="007D2C6A">
            <w:pPr>
              <w:rPr>
                <w:color w:val="000000"/>
                <w:sz w:val="20"/>
                <w:szCs w:val="20"/>
              </w:rPr>
            </w:pPr>
            <w:r>
              <w:rPr>
                <w:color w:val="000000"/>
                <w:sz w:val="20"/>
                <w:szCs w:val="20"/>
              </w:rPr>
              <w:t>Paraffin wax content; %</w:t>
            </w:r>
          </w:p>
        </w:tc>
        <w:tc>
          <w:tcPr>
            <w:tcW w:w="1843" w:type="dxa"/>
            <w:tcBorders>
              <w:top w:val="nil"/>
              <w:left w:val="nil"/>
              <w:right w:val="nil"/>
            </w:tcBorders>
            <w:shd w:val="clear" w:color="auto" w:fill="auto"/>
            <w:noWrap/>
            <w:vAlign w:val="center"/>
            <w:hideMark/>
          </w:tcPr>
          <w:p w14:paraId="173047CB" w14:textId="77777777" w:rsidR="007D2C6A" w:rsidRDefault="007D2C6A">
            <w:pPr>
              <w:jc w:val="center"/>
              <w:rPr>
                <w:color w:val="000000"/>
                <w:sz w:val="20"/>
                <w:szCs w:val="20"/>
              </w:rPr>
            </w:pPr>
            <w:r>
              <w:rPr>
                <w:color w:val="000000"/>
                <w:sz w:val="20"/>
                <w:szCs w:val="20"/>
              </w:rPr>
              <w:t>SNI 03-3639-2002</w:t>
            </w:r>
          </w:p>
        </w:tc>
        <w:tc>
          <w:tcPr>
            <w:tcW w:w="1276" w:type="dxa"/>
            <w:tcBorders>
              <w:top w:val="nil"/>
              <w:left w:val="nil"/>
              <w:right w:val="nil"/>
            </w:tcBorders>
            <w:shd w:val="clear" w:color="auto" w:fill="auto"/>
            <w:noWrap/>
            <w:vAlign w:val="center"/>
            <w:hideMark/>
          </w:tcPr>
          <w:p w14:paraId="323EF623" w14:textId="77777777" w:rsidR="007D2C6A" w:rsidRDefault="007D2C6A">
            <w:pPr>
              <w:jc w:val="center"/>
              <w:rPr>
                <w:color w:val="000000"/>
                <w:sz w:val="20"/>
                <w:szCs w:val="20"/>
              </w:rPr>
            </w:pPr>
            <w:r>
              <w:rPr>
                <w:color w:val="000000"/>
                <w:sz w:val="20"/>
                <w:szCs w:val="20"/>
              </w:rPr>
              <w:t>≤ 2</w:t>
            </w:r>
          </w:p>
        </w:tc>
        <w:tc>
          <w:tcPr>
            <w:tcW w:w="851" w:type="dxa"/>
            <w:tcBorders>
              <w:top w:val="nil"/>
              <w:left w:val="nil"/>
              <w:right w:val="nil"/>
            </w:tcBorders>
            <w:shd w:val="clear" w:color="auto" w:fill="auto"/>
            <w:noWrap/>
            <w:vAlign w:val="center"/>
            <w:hideMark/>
          </w:tcPr>
          <w:p w14:paraId="347569D1" w14:textId="77777777" w:rsidR="007D2C6A" w:rsidRDefault="007D2C6A">
            <w:pPr>
              <w:jc w:val="center"/>
              <w:rPr>
                <w:color w:val="000000"/>
                <w:sz w:val="20"/>
                <w:szCs w:val="20"/>
              </w:rPr>
            </w:pPr>
            <w:r>
              <w:rPr>
                <w:color w:val="000000"/>
                <w:sz w:val="20"/>
                <w:szCs w:val="20"/>
              </w:rPr>
              <w:t>0,22</w:t>
            </w:r>
          </w:p>
        </w:tc>
      </w:tr>
      <w:tr w:rsidR="00CE1337" w14:paraId="3F9D61DB" w14:textId="77777777" w:rsidTr="00A73271">
        <w:trPr>
          <w:trHeight w:val="300"/>
        </w:trPr>
        <w:tc>
          <w:tcPr>
            <w:tcW w:w="1300" w:type="dxa"/>
            <w:tcBorders>
              <w:left w:val="nil"/>
              <w:right w:val="nil"/>
            </w:tcBorders>
            <w:shd w:val="clear" w:color="auto" w:fill="auto"/>
            <w:noWrap/>
            <w:vAlign w:val="center"/>
            <w:hideMark/>
          </w:tcPr>
          <w:p w14:paraId="3DC526F4" w14:textId="4E92D53B" w:rsidR="007D2C6A" w:rsidRDefault="007D2C6A" w:rsidP="007D2C6A">
            <w:pPr>
              <w:jc w:val="center"/>
              <w:rPr>
                <w:rFonts w:ascii="Calibri" w:hAnsi="Calibri" w:cs="Calibri"/>
                <w:color w:val="000000"/>
                <w:sz w:val="22"/>
                <w:szCs w:val="22"/>
              </w:rPr>
            </w:pPr>
          </w:p>
        </w:tc>
        <w:tc>
          <w:tcPr>
            <w:tcW w:w="5788" w:type="dxa"/>
            <w:gridSpan w:val="2"/>
            <w:tcBorders>
              <w:left w:val="nil"/>
              <w:right w:val="nil"/>
            </w:tcBorders>
            <w:shd w:val="clear" w:color="auto" w:fill="auto"/>
            <w:noWrap/>
            <w:vAlign w:val="center"/>
            <w:hideMark/>
          </w:tcPr>
          <w:p w14:paraId="4F7439E7" w14:textId="77777777" w:rsidR="007D2C6A" w:rsidRPr="007D2C6A" w:rsidRDefault="007D2C6A">
            <w:pPr>
              <w:rPr>
                <w:b/>
                <w:bCs/>
                <w:color w:val="000000"/>
                <w:sz w:val="18"/>
                <w:szCs w:val="18"/>
              </w:rPr>
            </w:pPr>
            <w:r w:rsidRPr="007D2C6A">
              <w:rPr>
                <w:b/>
                <w:bCs/>
                <w:color w:val="000000"/>
                <w:sz w:val="18"/>
                <w:szCs w:val="18"/>
              </w:rPr>
              <w:t>Residual Testing of TFOT Results at 163°C. 5 hours</w:t>
            </w:r>
          </w:p>
        </w:tc>
        <w:tc>
          <w:tcPr>
            <w:tcW w:w="1276" w:type="dxa"/>
            <w:tcBorders>
              <w:left w:val="nil"/>
              <w:right w:val="nil"/>
            </w:tcBorders>
            <w:shd w:val="clear" w:color="auto" w:fill="auto"/>
            <w:noWrap/>
            <w:vAlign w:val="bottom"/>
            <w:hideMark/>
          </w:tcPr>
          <w:p w14:paraId="38DE35E6" w14:textId="77777777" w:rsidR="007D2C6A" w:rsidRDefault="007D2C6A">
            <w:pPr>
              <w:rPr>
                <w:rFonts w:ascii="Calibri" w:hAnsi="Calibri" w:cs="Calibri"/>
                <w:color w:val="000000"/>
                <w:sz w:val="22"/>
                <w:szCs w:val="22"/>
              </w:rPr>
            </w:pPr>
            <w:r>
              <w:rPr>
                <w:rFonts w:ascii="Calibri" w:hAnsi="Calibri" w:cs="Calibri"/>
                <w:color w:val="000000"/>
                <w:sz w:val="22"/>
                <w:szCs w:val="22"/>
              </w:rPr>
              <w:t> </w:t>
            </w:r>
          </w:p>
        </w:tc>
        <w:tc>
          <w:tcPr>
            <w:tcW w:w="851" w:type="dxa"/>
            <w:tcBorders>
              <w:left w:val="nil"/>
              <w:right w:val="nil"/>
            </w:tcBorders>
            <w:shd w:val="clear" w:color="auto" w:fill="auto"/>
            <w:noWrap/>
            <w:vAlign w:val="bottom"/>
            <w:hideMark/>
          </w:tcPr>
          <w:p w14:paraId="3FC6905F" w14:textId="77777777" w:rsidR="007D2C6A" w:rsidRDefault="007D2C6A">
            <w:pPr>
              <w:rPr>
                <w:rFonts w:ascii="Calibri" w:hAnsi="Calibri" w:cs="Calibri"/>
                <w:color w:val="000000"/>
                <w:sz w:val="22"/>
                <w:szCs w:val="22"/>
              </w:rPr>
            </w:pPr>
            <w:r>
              <w:rPr>
                <w:rFonts w:ascii="Calibri" w:hAnsi="Calibri" w:cs="Calibri"/>
                <w:color w:val="000000"/>
                <w:sz w:val="22"/>
                <w:szCs w:val="22"/>
              </w:rPr>
              <w:t> </w:t>
            </w:r>
          </w:p>
        </w:tc>
      </w:tr>
      <w:tr w:rsidR="00CE1337" w14:paraId="51401DC4" w14:textId="77777777" w:rsidTr="00EC3FDB">
        <w:trPr>
          <w:trHeight w:val="209"/>
        </w:trPr>
        <w:tc>
          <w:tcPr>
            <w:tcW w:w="1300" w:type="dxa"/>
            <w:tcBorders>
              <w:top w:val="nil"/>
              <w:left w:val="nil"/>
              <w:right w:val="nil"/>
            </w:tcBorders>
            <w:shd w:val="clear" w:color="auto" w:fill="auto"/>
            <w:noWrap/>
            <w:vAlign w:val="center"/>
            <w:hideMark/>
          </w:tcPr>
          <w:p w14:paraId="13BFE421" w14:textId="77777777" w:rsidR="007D2C6A" w:rsidRPr="007D2C6A" w:rsidRDefault="007D2C6A" w:rsidP="007D2C6A">
            <w:pPr>
              <w:jc w:val="center"/>
              <w:rPr>
                <w:color w:val="000000"/>
                <w:sz w:val="20"/>
                <w:szCs w:val="20"/>
              </w:rPr>
            </w:pPr>
            <w:r w:rsidRPr="007D2C6A">
              <w:rPr>
                <w:color w:val="000000"/>
                <w:sz w:val="20"/>
                <w:szCs w:val="20"/>
              </w:rPr>
              <w:t>9</w:t>
            </w:r>
          </w:p>
        </w:tc>
        <w:tc>
          <w:tcPr>
            <w:tcW w:w="3945" w:type="dxa"/>
            <w:tcBorders>
              <w:top w:val="nil"/>
              <w:left w:val="nil"/>
              <w:right w:val="nil"/>
            </w:tcBorders>
            <w:shd w:val="clear" w:color="auto" w:fill="auto"/>
            <w:noWrap/>
            <w:vAlign w:val="bottom"/>
            <w:hideMark/>
          </w:tcPr>
          <w:p w14:paraId="439F8A19" w14:textId="77777777" w:rsidR="007D2C6A" w:rsidRPr="007D2C6A" w:rsidRDefault="007D2C6A">
            <w:pPr>
              <w:rPr>
                <w:color w:val="000000"/>
                <w:sz w:val="20"/>
                <w:szCs w:val="20"/>
              </w:rPr>
            </w:pPr>
            <w:r w:rsidRPr="007D2C6A">
              <w:rPr>
                <w:color w:val="000000"/>
                <w:sz w:val="20"/>
                <w:szCs w:val="20"/>
              </w:rPr>
              <w:t>Weight lost (TFOT); %</w:t>
            </w:r>
          </w:p>
        </w:tc>
        <w:tc>
          <w:tcPr>
            <w:tcW w:w="1843" w:type="dxa"/>
            <w:tcBorders>
              <w:top w:val="nil"/>
              <w:left w:val="nil"/>
              <w:right w:val="nil"/>
            </w:tcBorders>
            <w:shd w:val="clear" w:color="auto" w:fill="auto"/>
            <w:noWrap/>
            <w:vAlign w:val="center"/>
            <w:hideMark/>
          </w:tcPr>
          <w:p w14:paraId="5A81BF31" w14:textId="77777777" w:rsidR="007D2C6A" w:rsidRPr="007D2C6A" w:rsidRDefault="007D2C6A">
            <w:pPr>
              <w:jc w:val="center"/>
              <w:rPr>
                <w:color w:val="000000"/>
                <w:sz w:val="20"/>
                <w:szCs w:val="20"/>
              </w:rPr>
            </w:pPr>
            <w:r w:rsidRPr="007D2C6A">
              <w:rPr>
                <w:color w:val="000000"/>
                <w:sz w:val="20"/>
                <w:szCs w:val="20"/>
              </w:rPr>
              <w:t>SNI 06-2440-1991</w:t>
            </w:r>
          </w:p>
        </w:tc>
        <w:tc>
          <w:tcPr>
            <w:tcW w:w="1276" w:type="dxa"/>
            <w:tcBorders>
              <w:top w:val="nil"/>
              <w:left w:val="nil"/>
              <w:right w:val="nil"/>
            </w:tcBorders>
            <w:shd w:val="clear" w:color="auto" w:fill="auto"/>
            <w:noWrap/>
            <w:vAlign w:val="center"/>
            <w:hideMark/>
          </w:tcPr>
          <w:p w14:paraId="3E909A09" w14:textId="77777777" w:rsidR="007D2C6A" w:rsidRPr="007D2C6A" w:rsidRDefault="007D2C6A">
            <w:pPr>
              <w:jc w:val="center"/>
              <w:rPr>
                <w:color w:val="000000"/>
                <w:sz w:val="20"/>
                <w:szCs w:val="20"/>
              </w:rPr>
            </w:pPr>
            <w:r w:rsidRPr="007D2C6A">
              <w:rPr>
                <w:color w:val="000000"/>
                <w:sz w:val="20"/>
                <w:szCs w:val="20"/>
              </w:rPr>
              <w:t>≤ 0,8</w:t>
            </w:r>
          </w:p>
        </w:tc>
        <w:tc>
          <w:tcPr>
            <w:tcW w:w="851" w:type="dxa"/>
            <w:tcBorders>
              <w:top w:val="nil"/>
              <w:left w:val="nil"/>
              <w:right w:val="nil"/>
            </w:tcBorders>
            <w:shd w:val="clear" w:color="auto" w:fill="auto"/>
            <w:noWrap/>
            <w:vAlign w:val="center"/>
            <w:hideMark/>
          </w:tcPr>
          <w:p w14:paraId="4C721FF0" w14:textId="77777777" w:rsidR="007D2C6A" w:rsidRPr="007D2C6A" w:rsidRDefault="007D2C6A">
            <w:pPr>
              <w:jc w:val="center"/>
              <w:rPr>
                <w:color w:val="000000"/>
                <w:sz w:val="20"/>
                <w:szCs w:val="20"/>
              </w:rPr>
            </w:pPr>
            <w:r w:rsidRPr="007D2C6A">
              <w:rPr>
                <w:color w:val="000000"/>
                <w:sz w:val="20"/>
                <w:szCs w:val="20"/>
              </w:rPr>
              <w:t>0,126</w:t>
            </w:r>
          </w:p>
        </w:tc>
      </w:tr>
      <w:tr w:rsidR="00CE1337" w14:paraId="278A20E2" w14:textId="77777777" w:rsidTr="00EC3FDB">
        <w:trPr>
          <w:trHeight w:val="84"/>
        </w:trPr>
        <w:tc>
          <w:tcPr>
            <w:tcW w:w="1300" w:type="dxa"/>
            <w:tcBorders>
              <w:top w:val="nil"/>
              <w:left w:val="nil"/>
              <w:right w:val="nil"/>
            </w:tcBorders>
            <w:shd w:val="clear" w:color="auto" w:fill="auto"/>
            <w:noWrap/>
            <w:vAlign w:val="center"/>
            <w:hideMark/>
          </w:tcPr>
          <w:p w14:paraId="23C2D168" w14:textId="77777777" w:rsidR="007D2C6A" w:rsidRPr="007D2C6A" w:rsidRDefault="007D2C6A" w:rsidP="007D2C6A">
            <w:pPr>
              <w:jc w:val="center"/>
              <w:rPr>
                <w:color w:val="000000"/>
                <w:sz w:val="20"/>
                <w:szCs w:val="20"/>
              </w:rPr>
            </w:pPr>
            <w:r w:rsidRPr="007D2C6A">
              <w:rPr>
                <w:color w:val="000000"/>
                <w:sz w:val="20"/>
                <w:szCs w:val="20"/>
              </w:rPr>
              <w:t>10</w:t>
            </w:r>
          </w:p>
        </w:tc>
        <w:tc>
          <w:tcPr>
            <w:tcW w:w="3945" w:type="dxa"/>
            <w:tcBorders>
              <w:top w:val="nil"/>
              <w:left w:val="nil"/>
              <w:right w:val="nil"/>
            </w:tcBorders>
            <w:shd w:val="clear" w:color="auto" w:fill="auto"/>
            <w:noWrap/>
            <w:vAlign w:val="bottom"/>
            <w:hideMark/>
          </w:tcPr>
          <w:p w14:paraId="03E83729" w14:textId="77777777" w:rsidR="007D2C6A" w:rsidRPr="007D2C6A" w:rsidRDefault="007D2C6A">
            <w:pPr>
              <w:rPr>
                <w:color w:val="000000"/>
                <w:sz w:val="20"/>
                <w:szCs w:val="20"/>
              </w:rPr>
            </w:pPr>
            <w:r w:rsidRPr="007D2C6A">
              <w:rPr>
                <w:color w:val="000000"/>
                <w:sz w:val="20"/>
                <w:szCs w:val="20"/>
              </w:rPr>
              <w:t>Penetration at 25°C, 100 g, 5 seconds; %</w:t>
            </w:r>
          </w:p>
        </w:tc>
        <w:tc>
          <w:tcPr>
            <w:tcW w:w="1843" w:type="dxa"/>
            <w:tcBorders>
              <w:top w:val="nil"/>
              <w:left w:val="nil"/>
              <w:right w:val="nil"/>
            </w:tcBorders>
            <w:shd w:val="clear" w:color="auto" w:fill="auto"/>
            <w:noWrap/>
            <w:vAlign w:val="center"/>
            <w:hideMark/>
          </w:tcPr>
          <w:p w14:paraId="7E98D218" w14:textId="77777777" w:rsidR="007D2C6A" w:rsidRPr="007D2C6A" w:rsidRDefault="007D2C6A">
            <w:pPr>
              <w:jc w:val="center"/>
              <w:rPr>
                <w:color w:val="000000"/>
                <w:sz w:val="20"/>
                <w:szCs w:val="20"/>
              </w:rPr>
            </w:pPr>
            <w:r w:rsidRPr="007D2C6A">
              <w:rPr>
                <w:color w:val="000000"/>
                <w:sz w:val="20"/>
                <w:szCs w:val="20"/>
              </w:rPr>
              <w:t>SNI 2456 : 2011</w:t>
            </w:r>
          </w:p>
        </w:tc>
        <w:tc>
          <w:tcPr>
            <w:tcW w:w="1276" w:type="dxa"/>
            <w:tcBorders>
              <w:top w:val="nil"/>
              <w:left w:val="nil"/>
              <w:right w:val="nil"/>
            </w:tcBorders>
            <w:shd w:val="clear" w:color="auto" w:fill="auto"/>
            <w:noWrap/>
            <w:vAlign w:val="center"/>
            <w:hideMark/>
          </w:tcPr>
          <w:p w14:paraId="47C0D762" w14:textId="77777777" w:rsidR="007D2C6A" w:rsidRPr="007D2C6A" w:rsidRDefault="007D2C6A">
            <w:pPr>
              <w:jc w:val="center"/>
              <w:rPr>
                <w:color w:val="000000"/>
                <w:sz w:val="20"/>
                <w:szCs w:val="20"/>
              </w:rPr>
            </w:pPr>
            <w:r w:rsidRPr="007D2C6A">
              <w:rPr>
                <w:color w:val="000000"/>
                <w:sz w:val="20"/>
                <w:szCs w:val="20"/>
              </w:rPr>
              <w:t>≥ 54</w:t>
            </w:r>
          </w:p>
        </w:tc>
        <w:tc>
          <w:tcPr>
            <w:tcW w:w="851" w:type="dxa"/>
            <w:tcBorders>
              <w:top w:val="nil"/>
              <w:left w:val="nil"/>
              <w:right w:val="nil"/>
            </w:tcBorders>
            <w:shd w:val="clear" w:color="auto" w:fill="auto"/>
            <w:noWrap/>
            <w:vAlign w:val="center"/>
            <w:hideMark/>
          </w:tcPr>
          <w:p w14:paraId="4C139D66" w14:textId="77777777" w:rsidR="007D2C6A" w:rsidRPr="007D2C6A" w:rsidRDefault="007D2C6A">
            <w:pPr>
              <w:jc w:val="center"/>
              <w:rPr>
                <w:color w:val="000000"/>
                <w:sz w:val="20"/>
                <w:szCs w:val="20"/>
              </w:rPr>
            </w:pPr>
            <w:r w:rsidRPr="007D2C6A">
              <w:rPr>
                <w:color w:val="000000"/>
                <w:sz w:val="20"/>
                <w:szCs w:val="20"/>
              </w:rPr>
              <w:t>73,3</w:t>
            </w:r>
          </w:p>
        </w:tc>
      </w:tr>
      <w:tr w:rsidR="00CE1337" w14:paraId="6FA2AB4E" w14:textId="77777777" w:rsidTr="00EC3FDB">
        <w:trPr>
          <w:trHeight w:val="84"/>
        </w:trPr>
        <w:tc>
          <w:tcPr>
            <w:tcW w:w="1300" w:type="dxa"/>
            <w:tcBorders>
              <w:left w:val="nil"/>
              <w:bottom w:val="single" w:sz="4" w:space="0" w:color="auto"/>
              <w:right w:val="nil"/>
            </w:tcBorders>
            <w:shd w:val="clear" w:color="auto" w:fill="auto"/>
            <w:noWrap/>
            <w:vAlign w:val="center"/>
            <w:hideMark/>
          </w:tcPr>
          <w:p w14:paraId="791C34DF" w14:textId="77777777" w:rsidR="007D2C6A" w:rsidRPr="007D2C6A" w:rsidRDefault="007D2C6A" w:rsidP="007D2C6A">
            <w:pPr>
              <w:jc w:val="center"/>
              <w:rPr>
                <w:color w:val="000000"/>
                <w:sz w:val="20"/>
                <w:szCs w:val="20"/>
              </w:rPr>
            </w:pPr>
            <w:r w:rsidRPr="007D2C6A">
              <w:rPr>
                <w:color w:val="000000"/>
                <w:sz w:val="20"/>
                <w:szCs w:val="20"/>
              </w:rPr>
              <w:t>11</w:t>
            </w:r>
          </w:p>
        </w:tc>
        <w:tc>
          <w:tcPr>
            <w:tcW w:w="3945" w:type="dxa"/>
            <w:tcBorders>
              <w:left w:val="nil"/>
              <w:bottom w:val="single" w:sz="4" w:space="0" w:color="auto"/>
              <w:right w:val="nil"/>
            </w:tcBorders>
            <w:shd w:val="clear" w:color="auto" w:fill="auto"/>
            <w:noWrap/>
            <w:vAlign w:val="bottom"/>
            <w:hideMark/>
          </w:tcPr>
          <w:p w14:paraId="4A2546BF" w14:textId="77777777" w:rsidR="007D2C6A" w:rsidRPr="007D2C6A" w:rsidRDefault="007D2C6A">
            <w:pPr>
              <w:rPr>
                <w:color w:val="000000"/>
                <w:sz w:val="20"/>
                <w:szCs w:val="20"/>
              </w:rPr>
            </w:pPr>
            <w:r w:rsidRPr="007D2C6A">
              <w:rPr>
                <w:color w:val="000000"/>
                <w:sz w:val="20"/>
                <w:szCs w:val="20"/>
              </w:rPr>
              <w:t>Ductility at 25°C. 5 cm/min; cm</w:t>
            </w:r>
          </w:p>
        </w:tc>
        <w:tc>
          <w:tcPr>
            <w:tcW w:w="1843" w:type="dxa"/>
            <w:tcBorders>
              <w:left w:val="nil"/>
              <w:bottom w:val="single" w:sz="4" w:space="0" w:color="auto"/>
              <w:right w:val="nil"/>
            </w:tcBorders>
            <w:shd w:val="clear" w:color="auto" w:fill="auto"/>
            <w:noWrap/>
            <w:vAlign w:val="center"/>
            <w:hideMark/>
          </w:tcPr>
          <w:p w14:paraId="1317F16B" w14:textId="77777777" w:rsidR="007D2C6A" w:rsidRPr="007D2C6A" w:rsidRDefault="007D2C6A">
            <w:pPr>
              <w:jc w:val="center"/>
              <w:rPr>
                <w:color w:val="000000"/>
                <w:sz w:val="20"/>
                <w:szCs w:val="20"/>
              </w:rPr>
            </w:pPr>
            <w:r w:rsidRPr="007D2C6A">
              <w:rPr>
                <w:color w:val="000000"/>
                <w:sz w:val="20"/>
                <w:szCs w:val="20"/>
              </w:rPr>
              <w:t>SNI 2432 : 2011</w:t>
            </w:r>
          </w:p>
        </w:tc>
        <w:tc>
          <w:tcPr>
            <w:tcW w:w="1276" w:type="dxa"/>
            <w:tcBorders>
              <w:left w:val="nil"/>
              <w:bottom w:val="single" w:sz="4" w:space="0" w:color="auto"/>
              <w:right w:val="nil"/>
            </w:tcBorders>
            <w:shd w:val="clear" w:color="auto" w:fill="auto"/>
            <w:noWrap/>
            <w:vAlign w:val="center"/>
            <w:hideMark/>
          </w:tcPr>
          <w:p w14:paraId="18955C28" w14:textId="77777777" w:rsidR="007D2C6A" w:rsidRPr="007D2C6A" w:rsidRDefault="007D2C6A">
            <w:pPr>
              <w:jc w:val="center"/>
              <w:rPr>
                <w:color w:val="000000"/>
                <w:sz w:val="20"/>
                <w:szCs w:val="20"/>
              </w:rPr>
            </w:pPr>
            <w:r w:rsidRPr="007D2C6A">
              <w:rPr>
                <w:color w:val="000000"/>
                <w:sz w:val="20"/>
                <w:szCs w:val="20"/>
              </w:rPr>
              <w:t>≥ 50</w:t>
            </w:r>
          </w:p>
        </w:tc>
        <w:tc>
          <w:tcPr>
            <w:tcW w:w="851" w:type="dxa"/>
            <w:tcBorders>
              <w:left w:val="nil"/>
              <w:bottom w:val="single" w:sz="4" w:space="0" w:color="auto"/>
              <w:right w:val="nil"/>
            </w:tcBorders>
            <w:shd w:val="clear" w:color="auto" w:fill="auto"/>
            <w:noWrap/>
            <w:vAlign w:val="center"/>
            <w:hideMark/>
          </w:tcPr>
          <w:p w14:paraId="34FD2C8B" w14:textId="77777777" w:rsidR="007D2C6A" w:rsidRPr="007D2C6A" w:rsidRDefault="007D2C6A">
            <w:pPr>
              <w:jc w:val="center"/>
              <w:rPr>
                <w:color w:val="000000"/>
                <w:sz w:val="20"/>
                <w:szCs w:val="20"/>
              </w:rPr>
            </w:pPr>
            <w:r w:rsidRPr="007D2C6A">
              <w:rPr>
                <w:color w:val="000000"/>
                <w:sz w:val="20"/>
                <w:szCs w:val="20"/>
              </w:rPr>
              <w:t>&gt; 140</w:t>
            </w:r>
          </w:p>
        </w:tc>
      </w:tr>
    </w:tbl>
    <w:p w14:paraId="029DAC61" w14:textId="77777777" w:rsidR="00CF1D0B" w:rsidRPr="00075EA6" w:rsidRDefault="00CF1D0B" w:rsidP="0053595C">
      <w:pPr>
        <w:pStyle w:val="Paragraph"/>
        <w:ind w:firstLine="0"/>
        <w:rPr>
          <w:lang w:val="en-GB" w:eastAsia="en-GB"/>
        </w:rPr>
      </w:pPr>
    </w:p>
    <w:p w14:paraId="0F5F191E" w14:textId="1984505B" w:rsidR="004E3C57" w:rsidRPr="00075EA6" w:rsidRDefault="0053595C" w:rsidP="004E3C57">
      <w:pPr>
        <w:pStyle w:val="Heading2"/>
      </w:pPr>
      <w:r>
        <w:t>Results Of Optimum Asphalt Content Test</w:t>
      </w:r>
    </w:p>
    <w:p w14:paraId="4E533D5F" w14:textId="407E6AA0" w:rsidR="000B3A2D" w:rsidRDefault="004C1DE2" w:rsidP="005A0E21">
      <w:pPr>
        <w:pStyle w:val="Paragraph"/>
      </w:pPr>
      <w:r w:rsidRPr="004C1DE2">
        <w:t>All of the results of test on optimum asphalt content are described below.</w:t>
      </w:r>
      <w:r w:rsidR="005A0E21">
        <w:t xml:space="preserve"> </w:t>
      </w:r>
    </w:p>
    <w:p w14:paraId="6A6640CF" w14:textId="0B372F6E" w:rsidR="002924DB" w:rsidRDefault="004C1DE2" w:rsidP="005A0E21">
      <w:pPr>
        <w:pStyle w:val="Paragraph"/>
      </w:pPr>
      <w:r>
        <w:rPr>
          <w:noProof/>
        </w:rPr>
        <w:drawing>
          <wp:inline distT="0" distB="0" distL="0" distR="0" wp14:anchorId="345559B1" wp14:editId="53CC3717">
            <wp:extent cx="5943600" cy="17608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760855"/>
                    </a:xfrm>
                    <a:prstGeom prst="rect">
                      <a:avLst/>
                    </a:prstGeom>
                  </pic:spPr>
                </pic:pic>
              </a:graphicData>
            </a:graphic>
          </wp:inline>
        </w:drawing>
      </w:r>
    </w:p>
    <w:p w14:paraId="5F233686" w14:textId="451BCF87" w:rsidR="007963B4" w:rsidRPr="007963B4" w:rsidRDefault="007963B4" w:rsidP="007963B4">
      <w:pPr>
        <w:pStyle w:val="Paragraph"/>
        <w:spacing w:before="120"/>
        <w:ind w:firstLine="0"/>
        <w:jc w:val="center"/>
        <w:rPr>
          <w:sz w:val="18"/>
          <w:szCs w:val="18"/>
        </w:rPr>
      </w:pPr>
      <w:r w:rsidRPr="007963B4">
        <w:rPr>
          <w:b/>
          <w:bCs/>
          <w:sz w:val="18"/>
          <w:szCs w:val="18"/>
        </w:rPr>
        <w:t>FIGURE 3</w:t>
      </w:r>
      <w:r w:rsidRPr="007963B4">
        <w:rPr>
          <w:sz w:val="18"/>
          <w:szCs w:val="18"/>
        </w:rPr>
        <w:t>. Optimum of Asphalt Content ACWC 6.2%</w:t>
      </w:r>
    </w:p>
    <w:p w14:paraId="581A593F" w14:textId="2B53E5A3" w:rsidR="007963B4" w:rsidRDefault="007963B4" w:rsidP="005A0E21">
      <w:pPr>
        <w:pStyle w:val="Paragraph"/>
      </w:pPr>
      <w:r>
        <w:rPr>
          <w:noProof/>
        </w:rPr>
        <w:lastRenderedPageBreak/>
        <w:drawing>
          <wp:inline distT="0" distB="0" distL="0" distR="0" wp14:anchorId="0B63636A" wp14:editId="6C4476E5">
            <wp:extent cx="5943600" cy="17538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753870"/>
                    </a:xfrm>
                    <a:prstGeom prst="rect">
                      <a:avLst/>
                    </a:prstGeom>
                  </pic:spPr>
                </pic:pic>
              </a:graphicData>
            </a:graphic>
          </wp:inline>
        </w:drawing>
      </w:r>
    </w:p>
    <w:p w14:paraId="7E0D8D8D" w14:textId="5878D35B" w:rsidR="007E70DA" w:rsidRPr="007E70DA" w:rsidRDefault="007E70DA" w:rsidP="007E70DA">
      <w:pPr>
        <w:pStyle w:val="Paragraph"/>
        <w:spacing w:before="120" w:after="120"/>
        <w:ind w:firstLine="0"/>
        <w:jc w:val="center"/>
        <w:rPr>
          <w:sz w:val="18"/>
          <w:szCs w:val="18"/>
        </w:rPr>
      </w:pPr>
      <w:r w:rsidRPr="007963B4">
        <w:rPr>
          <w:b/>
          <w:bCs/>
          <w:sz w:val="18"/>
          <w:szCs w:val="18"/>
        </w:rPr>
        <w:t xml:space="preserve">FIGURE </w:t>
      </w:r>
      <w:r>
        <w:rPr>
          <w:b/>
          <w:bCs/>
          <w:sz w:val="18"/>
          <w:szCs w:val="18"/>
        </w:rPr>
        <w:t>4</w:t>
      </w:r>
      <w:r w:rsidRPr="007963B4">
        <w:rPr>
          <w:sz w:val="18"/>
          <w:szCs w:val="18"/>
        </w:rPr>
        <w:t xml:space="preserve">. Optimum of Asphalt Content ACWC </w:t>
      </w:r>
      <w:r>
        <w:rPr>
          <w:sz w:val="18"/>
          <w:szCs w:val="18"/>
        </w:rPr>
        <w:t>5.8</w:t>
      </w:r>
      <w:r w:rsidRPr="007963B4">
        <w:rPr>
          <w:sz w:val="18"/>
          <w:szCs w:val="18"/>
        </w:rPr>
        <w:t>%</w:t>
      </w:r>
    </w:p>
    <w:p w14:paraId="17313307" w14:textId="0876CB8A" w:rsidR="007963B4" w:rsidRDefault="007963B4" w:rsidP="005A0E21">
      <w:pPr>
        <w:pStyle w:val="Paragraph"/>
      </w:pPr>
      <w:r>
        <w:rPr>
          <w:noProof/>
        </w:rPr>
        <w:drawing>
          <wp:inline distT="0" distB="0" distL="0" distR="0" wp14:anchorId="1FC308BA" wp14:editId="610B57E1">
            <wp:extent cx="5943600" cy="1703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703705"/>
                    </a:xfrm>
                    <a:prstGeom prst="rect">
                      <a:avLst/>
                    </a:prstGeom>
                  </pic:spPr>
                </pic:pic>
              </a:graphicData>
            </a:graphic>
          </wp:inline>
        </w:drawing>
      </w:r>
    </w:p>
    <w:p w14:paraId="506B1691" w14:textId="584BE5FE" w:rsidR="007E70DA" w:rsidRPr="007E70DA" w:rsidRDefault="007E70DA" w:rsidP="007E70DA">
      <w:pPr>
        <w:pStyle w:val="Paragraph"/>
        <w:spacing w:before="120"/>
        <w:ind w:firstLine="0"/>
        <w:jc w:val="center"/>
        <w:rPr>
          <w:sz w:val="18"/>
          <w:szCs w:val="18"/>
        </w:rPr>
      </w:pPr>
      <w:r w:rsidRPr="007963B4">
        <w:rPr>
          <w:b/>
          <w:bCs/>
          <w:sz w:val="18"/>
          <w:szCs w:val="18"/>
        </w:rPr>
        <w:t xml:space="preserve">FIGURE </w:t>
      </w:r>
      <w:r>
        <w:rPr>
          <w:b/>
          <w:bCs/>
          <w:sz w:val="18"/>
          <w:szCs w:val="18"/>
        </w:rPr>
        <w:t>5</w:t>
      </w:r>
      <w:r w:rsidRPr="007963B4">
        <w:rPr>
          <w:sz w:val="18"/>
          <w:szCs w:val="18"/>
        </w:rPr>
        <w:t xml:space="preserve">. Optimum of Asphalt Content ACWC </w:t>
      </w:r>
      <w:r>
        <w:rPr>
          <w:sz w:val="18"/>
          <w:szCs w:val="18"/>
        </w:rPr>
        <w:t>5.6</w:t>
      </w:r>
      <w:r w:rsidRPr="007963B4">
        <w:rPr>
          <w:sz w:val="18"/>
          <w:szCs w:val="18"/>
        </w:rPr>
        <w:t>%</w:t>
      </w:r>
    </w:p>
    <w:p w14:paraId="30914C48" w14:textId="2133D9B8" w:rsidR="0032595F" w:rsidRPr="0032595F" w:rsidRDefault="0032595F" w:rsidP="0032595F">
      <w:pPr>
        <w:pStyle w:val="Heading1"/>
        <w:ind w:firstLine="284"/>
        <w:jc w:val="both"/>
        <w:rPr>
          <w:b w:val="0"/>
          <w:bCs/>
          <w:sz w:val="20"/>
          <w:szCs w:val="15"/>
        </w:rPr>
      </w:pPr>
      <w:r w:rsidRPr="0032595F">
        <w:rPr>
          <w:b w:val="0"/>
          <w:bCs/>
          <w:caps w:val="0"/>
          <w:sz w:val="20"/>
          <w:szCs w:val="15"/>
        </w:rPr>
        <w:t xml:space="preserve">It can be said that from figures 3, 4, and 5 the optimum asphalt contents for each type of mixes, </w:t>
      </w:r>
      <w:proofErr w:type="spellStart"/>
      <w:r w:rsidRPr="0032595F">
        <w:rPr>
          <w:b w:val="0"/>
          <w:bCs/>
          <w:caps w:val="0"/>
          <w:sz w:val="20"/>
          <w:szCs w:val="15"/>
        </w:rPr>
        <w:t>acwc</w:t>
      </w:r>
      <w:proofErr w:type="spellEnd"/>
      <w:r w:rsidRPr="0032595F">
        <w:rPr>
          <w:b w:val="0"/>
          <w:bCs/>
          <w:caps w:val="0"/>
          <w:sz w:val="20"/>
          <w:szCs w:val="15"/>
        </w:rPr>
        <w:t xml:space="preserve"> – </w:t>
      </w:r>
      <w:proofErr w:type="spellStart"/>
      <w:r w:rsidRPr="0032595F">
        <w:rPr>
          <w:b w:val="0"/>
          <w:bCs/>
          <w:caps w:val="0"/>
          <w:sz w:val="20"/>
          <w:szCs w:val="15"/>
        </w:rPr>
        <w:t>acbc</w:t>
      </w:r>
      <w:proofErr w:type="spellEnd"/>
      <w:r w:rsidRPr="0032595F">
        <w:rPr>
          <w:b w:val="0"/>
          <w:bCs/>
          <w:caps w:val="0"/>
          <w:sz w:val="20"/>
          <w:szCs w:val="15"/>
        </w:rPr>
        <w:t xml:space="preserve"> – ac base, are 6.2%, 5.8%, and 5.6% respectively.</w:t>
      </w:r>
    </w:p>
    <w:p w14:paraId="67C7099E" w14:textId="35FDD119" w:rsidR="003E7C74" w:rsidRPr="00075EA6" w:rsidRDefault="005A508F" w:rsidP="00B1000D">
      <w:pPr>
        <w:pStyle w:val="Heading2"/>
      </w:pPr>
      <w:r w:rsidRPr="005A508F">
        <w:t>Results of Resilient Modulus Test</w:t>
      </w:r>
    </w:p>
    <w:p w14:paraId="0998C06D" w14:textId="34119F4C" w:rsidR="005A508F" w:rsidRDefault="005A508F" w:rsidP="005A508F">
      <w:pPr>
        <w:pStyle w:val="Paragraph"/>
      </w:pPr>
      <w:r>
        <w:t>Resilient Modulus Test which was carried out in the laboratory for 15 samples and three types mixes i.e. AC</w:t>
      </w:r>
      <w:r>
        <w:t>-</w:t>
      </w:r>
      <w:r>
        <w:t>WC, AC</w:t>
      </w:r>
      <w:r>
        <w:t>-</w:t>
      </w:r>
      <w:r>
        <w:t>BC and A</w:t>
      </w:r>
      <w:r>
        <w:t>C-</w:t>
      </w:r>
      <w:r>
        <w:t>Base within optimum asphalt content  6.2%, 5.8%, and 5.6%. The testing utilizes Universal Material Testing Apparatus (U</w:t>
      </w:r>
      <w:r>
        <w:t>MATTA</w:t>
      </w:r>
      <w:r>
        <w:t>).</w:t>
      </w:r>
    </w:p>
    <w:p w14:paraId="59C8EA35" w14:textId="5308536B" w:rsidR="003E7C74" w:rsidRDefault="005A508F" w:rsidP="00995D3B">
      <w:pPr>
        <w:pStyle w:val="Paragraph"/>
        <w:spacing w:after="120"/>
      </w:pPr>
      <w:r>
        <w:t>There are two different temperatures taken i.e. 26</w:t>
      </w:r>
      <w:r>
        <w:t>°</w:t>
      </w:r>
      <w:r>
        <w:t xml:space="preserve">C and 41°C. There were two steps taken that is the first step all samples were tested at 26°C, and one day afterward the second testing were done at temperature 41°C.  The results in term of Resilient Modulus (MPa) for all three sample are shown in Table </w:t>
      </w:r>
      <w:r>
        <w:t>4 and Table</w:t>
      </w:r>
      <w:r>
        <w:t xml:space="preserve"> </w:t>
      </w:r>
      <w:r>
        <w:t xml:space="preserve">5. </w:t>
      </w:r>
      <w:r>
        <w:t xml:space="preserve">Table </w:t>
      </w:r>
      <w:r>
        <w:t>6</w:t>
      </w:r>
      <w:r>
        <w:t xml:space="preserve"> shows the comparison of each other.</w:t>
      </w:r>
      <w:r w:rsidR="003E7C74" w:rsidRPr="00075EA6">
        <w:t xml:space="preserve"> </w:t>
      </w:r>
    </w:p>
    <w:p w14:paraId="01751793" w14:textId="4ABA99D7" w:rsidR="00995D3B" w:rsidRPr="009A61F0" w:rsidRDefault="009A61F0" w:rsidP="009A61F0">
      <w:pPr>
        <w:pStyle w:val="Paragraph"/>
        <w:spacing w:before="120" w:after="120"/>
        <w:ind w:firstLine="0"/>
        <w:jc w:val="center"/>
        <w:rPr>
          <w:sz w:val="18"/>
          <w:szCs w:val="18"/>
        </w:rPr>
      </w:pPr>
      <w:r w:rsidRPr="000C0C86">
        <w:rPr>
          <w:b/>
          <w:bCs/>
          <w:sz w:val="18"/>
          <w:szCs w:val="18"/>
        </w:rPr>
        <w:t xml:space="preserve">TABLE </w:t>
      </w:r>
      <w:r>
        <w:rPr>
          <w:b/>
          <w:bCs/>
          <w:sz w:val="18"/>
          <w:szCs w:val="18"/>
        </w:rPr>
        <w:t>4</w:t>
      </w:r>
      <w:r w:rsidRPr="000C0C86">
        <w:rPr>
          <w:b/>
          <w:bCs/>
          <w:sz w:val="18"/>
          <w:szCs w:val="18"/>
        </w:rPr>
        <w:t>.</w:t>
      </w:r>
      <w:r w:rsidRPr="000C0C86">
        <w:rPr>
          <w:sz w:val="18"/>
          <w:szCs w:val="18"/>
        </w:rPr>
        <w:t xml:space="preserve"> </w:t>
      </w:r>
      <w:r>
        <w:rPr>
          <w:sz w:val="18"/>
          <w:szCs w:val="18"/>
        </w:rPr>
        <w:t>R</w:t>
      </w:r>
      <w:r w:rsidRPr="009A61F0">
        <w:rPr>
          <w:sz w:val="18"/>
          <w:szCs w:val="18"/>
        </w:rPr>
        <w:t>esilient modulus with temperature 26</w:t>
      </w:r>
      <w:r w:rsidR="00070325">
        <w:rPr>
          <w:color w:val="000000"/>
        </w:rPr>
        <w:t>°</w:t>
      </w:r>
      <w:r w:rsidR="00070325">
        <w:rPr>
          <w:color w:val="000000"/>
        </w:rPr>
        <w:t>C</w:t>
      </w:r>
      <w:r w:rsidRPr="009A61F0">
        <w:rPr>
          <w:sz w:val="18"/>
          <w:szCs w:val="18"/>
        </w:rPr>
        <w:t xml:space="preserve">, </w:t>
      </w:r>
      <w:r w:rsidR="00123D7C" w:rsidRPr="009A61F0">
        <w:rPr>
          <w:sz w:val="18"/>
          <w:szCs w:val="18"/>
        </w:rPr>
        <w:t>Poisson</w:t>
      </w:r>
      <w:r w:rsidRPr="009A61F0">
        <w:rPr>
          <w:sz w:val="18"/>
          <w:szCs w:val="18"/>
        </w:rPr>
        <w:t xml:space="preserve"> ratio 0.4</w:t>
      </w:r>
    </w:p>
    <w:tbl>
      <w:tblPr>
        <w:tblW w:w="10306" w:type="dxa"/>
        <w:tblInd w:w="-284" w:type="dxa"/>
        <w:tblLook w:val="04A0" w:firstRow="1" w:lastRow="0" w:firstColumn="1" w:lastColumn="0" w:noHBand="0" w:noVBand="1"/>
      </w:tblPr>
      <w:tblGrid>
        <w:gridCol w:w="461"/>
        <w:gridCol w:w="1012"/>
        <w:gridCol w:w="850"/>
        <w:gridCol w:w="766"/>
        <w:gridCol w:w="566"/>
        <w:gridCol w:w="1260"/>
        <w:gridCol w:w="1260"/>
        <w:gridCol w:w="1310"/>
        <w:gridCol w:w="928"/>
        <w:gridCol w:w="1016"/>
        <w:gridCol w:w="877"/>
      </w:tblGrid>
      <w:tr w:rsidR="00995D3B" w:rsidRPr="00995D3B" w14:paraId="20137897" w14:textId="77777777" w:rsidTr="00995D3B">
        <w:trPr>
          <w:trHeight w:val="590"/>
        </w:trPr>
        <w:tc>
          <w:tcPr>
            <w:tcW w:w="461" w:type="dxa"/>
            <w:tcBorders>
              <w:top w:val="single" w:sz="4" w:space="0" w:color="auto"/>
              <w:left w:val="nil"/>
              <w:bottom w:val="single" w:sz="4" w:space="0" w:color="auto"/>
              <w:right w:val="nil"/>
            </w:tcBorders>
            <w:shd w:val="clear" w:color="auto" w:fill="auto"/>
            <w:noWrap/>
            <w:vAlign w:val="center"/>
            <w:hideMark/>
          </w:tcPr>
          <w:p w14:paraId="33A0E6B9" w14:textId="77777777" w:rsidR="00995D3B" w:rsidRPr="00995D3B" w:rsidRDefault="00995D3B" w:rsidP="00995D3B">
            <w:pPr>
              <w:jc w:val="center"/>
              <w:rPr>
                <w:b/>
                <w:bCs/>
                <w:color w:val="000000"/>
                <w:sz w:val="18"/>
                <w:szCs w:val="18"/>
              </w:rPr>
            </w:pPr>
            <w:r w:rsidRPr="00995D3B">
              <w:rPr>
                <w:b/>
                <w:bCs/>
                <w:color w:val="000000"/>
                <w:sz w:val="18"/>
                <w:szCs w:val="18"/>
              </w:rPr>
              <w:t>No</w:t>
            </w:r>
          </w:p>
        </w:tc>
        <w:tc>
          <w:tcPr>
            <w:tcW w:w="1012" w:type="dxa"/>
            <w:tcBorders>
              <w:top w:val="single" w:sz="4" w:space="0" w:color="auto"/>
              <w:left w:val="nil"/>
              <w:bottom w:val="single" w:sz="4" w:space="0" w:color="auto"/>
              <w:right w:val="nil"/>
            </w:tcBorders>
            <w:shd w:val="clear" w:color="auto" w:fill="auto"/>
            <w:noWrap/>
            <w:vAlign w:val="center"/>
            <w:hideMark/>
          </w:tcPr>
          <w:p w14:paraId="3EC01B34" w14:textId="6158C2F4" w:rsidR="00995D3B" w:rsidRPr="00995D3B" w:rsidRDefault="00995D3B" w:rsidP="00995D3B">
            <w:pPr>
              <w:jc w:val="center"/>
              <w:rPr>
                <w:b/>
                <w:bCs/>
                <w:color w:val="000000"/>
                <w:sz w:val="18"/>
                <w:szCs w:val="18"/>
              </w:rPr>
            </w:pPr>
            <w:proofErr w:type="spellStart"/>
            <w:r w:rsidRPr="00995D3B">
              <w:rPr>
                <w:b/>
                <w:bCs/>
                <w:color w:val="000000"/>
                <w:sz w:val="18"/>
                <w:szCs w:val="18"/>
              </w:rPr>
              <w:t>La</w:t>
            </w:r>
            <w:r w:rsidR="009A61F0">
              <w:rPr>
                <w:b/>
                <w:bCs/>
                <w:color w:val="000000"/>
                <w:sz w:val="18"/>
                <w:szCs w:val="18"/>
              </w:rPr>
              <w:t>s</w:t>
            </w:r>
            <w:r w:rsidRPr="00995D3B">
              <w:rPr>
                <w:b/>
                <w:bCs/>
                <w:color w:val="000000"/>
                <w:sz w:val="18"/>
                <w:szCs w:val="18"/>
              </w:rPr>
              <w:t>ton</w:t>
            </w:r>
            <w:proofErr w:type="spellEnd"/>
          </w:p>
        </w:tc>
        <w:tc>
          <w:tcPr>
            <w:tcW w:w="850" w:type="dxa"/>
            <w:tcBorders>
              <w:top w:val="single" w:sz="4" w:space="0" w:color="auto"/>
              <w:left w:val="nil"/>
              <w:bottom w:val="single" w:sz="4" w:space="0" w:color="auto"/>
              <w:right w:val="nil"/>
            </w:tcBorders>
            <w:shd w:val="clear" w:color="auto" w:fill="auto"/>
            <w:noWrap/>
            <w:vAlign w:val="center"/>
            <w:hideMark/>
          </w:tcPr>
          <w:p w14:paraId="6AE0651E" w14:textId="77777777" w:rsidR="00995D3B" w:rsidRPr="00995D3B" w:rsidRDefault="00995D3B" w:rsidP="00995D3B">
            <w:pPr>
              <w:jc w:val="center"/>
              <w:rPr>
                <w:b/>
                <w:bCs/>
                <w:color w:val="000000"/>
                <w:sz w:val="18"/>
                <w:szCs w:val="18"/>
              </w:rPr>
            </w:pPr>
            <w:r w:rsidRPr="00995D3B">
              <w:rPr>
                <w:b/>
                <w:bCs/>
                <w:color w:val="000000"/>
                <w:sz w:val="18"/>
                <w:szCs w:val="18"/>
              </w:rPr>
              <w:t xml:space="preserve">Seating Force (N) </w:t>
            </w:r>
          </w:p>
        </w:tc>
        <w:tc>
          <w:tcPr>
            <w:tcW w:w="766" w:type="dxa"/>
            <w:tcBorders>
              <w:top w:val="single" w:sz="4" w:space="0" w:color="auto"/>
              <w:left w:val="nil"/>
              <w:bottom w:val="single" w:sz="4" w:space="0" w:color="auto"/>
              <w:right w:val="nil"/>
            </w:tcBorders>
            <w:shd w:val="clear" w:color="auto" w:fill="auto"/>
            <w:noWrap/>
            <w:vAlign w:val="center"/>
            <w:hideMark/>
          </w:tcPr>
          <w:p w14:paraId="3D9417D3" w14:textId="77777777" w:rsidR="00995D3B" w:rsidRPr="00995D3B" w:rsidRDefault="00995D3B" w:rsidP="00995D3B">
            <w:pPr>
              <w:jc w:val="center"/>
              <w:rPr>
                <w:b/>
                <w:bCs/>
                <w:color w:val="000000"/>
                <w:sz w:val="18"/>
                <w:szCs w:val="18"/>
              </w:rPr>
            </w:pPr>
            <w:r w:rsidRPr="00995D3B">
              <w:rPr>
                <w:b/>
                <w:bCs/>
                <w:color w:val="000000"/>
                <w:sz w:val="18"/>
                <w:szCs w:val="18"/>
              </w:rPr>
              <w:t>SD (%)</w:t>
            </w:r>
          </w:p>
        </w:tc>
        <w:tc>
          <w:tcPr>
            <w:tcW w:w="566" w:type="dxa"/>
            <w:tcBorders>
              <w:top w:val="single" w:sz="4" w:space="0" w:color="auto"/>
              <w:left w:val="nil"/>
              <w:bottom w:val="single" w:sz="4" w:space="0" w:color="auto"/>
              <w:right w:val="nil"/>
            </w:tcBorders>
            <w:shd w:val="clear" w:color="auto" w:fill="auto"/>
            <w:noWrap/>
            <w:vAlign w:val="center"/>
            <w:hideMark/>
          </w:tcPr>
          <w:p w14:paraId="7562D117" w14:textId="77777777" w:rsidR="00995D3B" w:rsidRPr="00995D3B" w:rsidRDefault="00995D3B" w:rsidP="00995D3B">
            <w:pPr>
              <w:jc w:val="center"/>
              <w:rPr>
                <w:b/>
                <w:bCs/>
                <w:color w:val="000000"/>
                <w:sz w:val="18"/>
                <w:szCs w:val="18"/>
              </w:rPr>
            </w:pPr>
            <w:r w:rsidRPr="00995D3B">
              <w:rPr>
                <w:b/>
                <w:bCs/>
                <w:color w:val="000000"/>
                <w:sz w:val="18"/>
                <w:szCs w:val="18"/>
              </w:rPr>
              <w:t>CV (%)</w:t>
            </w:r>
          </w:p>
        </w:tc>
        <w:tc>
          <w:tcPr>
            <w:tcW w:w="1260" w:type="dxa"/>
            <w:tcBorders>
              <w:top w:val="single" w:sz="4" w:space="0" w:color="auto"/>
              <w:left w:val="nil"/>
              <w:bottom w:val="single" w:sz="4" w:space="0" w:color="auto"/>
              <w:right w:val="nil"/>
            </w:tcBorders>
            <w:shd w:val="clear" w:color="auto" w:fill="auto"/>
            <w:noWrap/>
            <w:vAlign w:val="center"/>
            <w:hideMark/>
          </w:tcPr>
          <w:p w14:paraId="6AFC5E95" w14:textId="2A8B1C0B" w:rsidR="00995D3B" w:rsidRPr="00995D3B" w:rsidRDefault="00123D7C" w:rsidP="00995D3B">
            <w:pPr>
              <w:jc w:val="center"/>
              <w:rPr>
                <w:b/>
                <w:bCs/>
                <w:color w:val="000000"/>
                <w:sz w:val="18"/>
                <w:szCs w:val="18"/>
              </w:rPr>
            </w:pPr>
            <w:r w:rsidRPr="00995D3B">
              <w:rPr>
                <w:b/>
                <w:bCs/>
                <w:color w:val="000000"/>
                <w:sz w:val="18"/>
                <w:szCs w:val="18"/>
              </w:rPr>
              <w:t>Recoverable</w:t>
            </w:r>
            <w:r w:rsidR="00995D3B" w:rsidRPr="00995D3B">
              <w:rPr>
                <w:b/>
                <w:bCs/>
                <w:color w:val="000000"/>
                <w:sz w:val="18"/>
                <w:szCs w:val="18"/>
              </w:rPr>
              <w:t xml:space="preserve"> Horizontal Deform. #1 µm</w:t>
            </w:r>
          </w:p>
        </w:tc>
        <w:tc>
          <w:tcPr>
            <w:tcW w:w="1260" w:type="dxa"/>
            <w:tcBorders>
              <w:top w:val="single" w:sz="4" w:space="0" w:color="auto"/>
              <w:left w:val="nil"/>
              <w:bottom w:val="single" w:sz="4" w:space="0" w:color="auto"/>
              <w:right w:val="nil"/>
            </w:tcBorders>
            <w:shd w:val="clear" w:color="auto" w:fill="auto"/>
            <w:noWrap/>
            <w:vAlign w:val="center"/>
            <w:hideMark/>
          </w:tcPr>
          <w:p w14:paraId="6EC56473" w14:textId="10227C9D" w:rsidR="00995D3B" w:rsidRPr="00995D3B" w:rsidRDefault="00123D7C" w:rsidP="00995D3B">
            <w:pPr>
              <w:jc w:val="center"/>
              <w:rPr>
                <w:b/>
                <w:bCs/>
                <w:color w:val="000000"/>
                <w:sz w:val="18"/>
                <w:szCs w:val="18"/>
              </w:rPr>
            </w:pPr>
            <w:r w:rsidRPr="00995D3B">
              <w:rPr>
                <w:b/>
                <w:bCs/>
                <w:color w:val="000000"/>
                <w:sz w:val="18"/>
                <w:szCs w:val="18"/>
              </w:rPr>
              <w:t>Recoverable</w:t>
            </w:r>
            <w:r w:rsidR="00995D3B" w:rsidRPr="00995D3B">
              <w:rPr>
                <w:b/>
                <w:bCs/>
                <w:color w:val="000000"/>
                <w:sz w:val="18"/>
                <w:szCs w:val="18"/>
              </w:rPr>
              <w:t xml:space="preserve"> Horizontal Deform. #2 µm</w:t>
            </w:r>
          </w:p>
        </w:tc>
        <w:tc>
          <w:tcPr>
            <w:tcW w:w="1310" w:type="dxa"/>
            <w:tcBorders>
              <w:top w:val="single" w:sz="4" w:space="0" w:color="auto"/>
              <w:left w:val="nil"/>
              <w:bottom w:val="single" w:sz="4" w:space="0" w:color="auto"/>
              <w:right w:val="nil"/>
            </w:tcBorders>
            <w:shd w:val="clear" w:color="auto" w:fill="auto"/>
            <w:noWrap/>
            <w:vAlign w:val="center"/>
            <w:hideMark/>
          </w:tcPr>
          <w:p w14:paraId="18EE20FA" w14:textId="7E67CB88" w:rsidR="00995D3B" w:rsidRPr="00995D3B" w:rsidRDefault="00995D3B" w:rsidP="00995D3B">
            <w:pPr>
              <w:jc w:val="center"/>
              <w:rPr>
                <w:b/>
                <w:bCs/>
                <w:color w:val="000000"/>
                <w:sz w:val="18"/>
                <w:szCs w:val="18"/>
              </w:rPr>
            </w:pPr>
            <w:r w:rsidRPr="00995D3B">
              <w:rPr>
                <w:b/>
                <w:bCs/>
                <w:color w:val="000000"/>
                <w:sz w:val="18"/>
                <w:szCs w:val="18"/>
              </w:rPr>
              <w:t xml:space="preserve">Total </w:t>
            </w:r>
            <w:r w:rsidR="00123D7C" w:rsidRPr="00995D3B">
              <w:rPr>
                <w:b/>
                <w:bCs/>
                <w:color w:val="000000"/>
                <w:sz w:val="18"/>
                <w:szCs w:val="18"/>
              </w:rPr>
              <w:t>Recoverable</w:t>
            </w:r>
            <w:r w:rsidRPr="00995D3B">
              <w:rPr>
                <w:b/>
                <w:bCs/>
                <w:color w:val="000000"/>
                <w:sz w:val="18"/>
                <w:szCs w:val="18"/>
              </w:rPr>
              <w:t xml:space="preserve"> Horizontal Deform. </w:t>
            </w:r>
          </w:p>
          <w:p w14:paraId="25AB8664" w14:textId="441FF45B" w:rsidR="00995D3B" w:rsidRPr="00995D3B" w:rsidRDefault="00995D3B" w:rsidP="00995D3B">
            <w:pPr>
              <w:jc w:val="center"/>
              <w:rPr>
                <w:b/>
                <w:bCs/>
                <w:color w:val="000000"/>
                <w:sz w:val="18"/>
                <w:szCs w:val="18"/>
              </w:rPr>
            </w:pPr>
            <w:r w:rsidRPr="00995D3B">
              <w:rPr>
                <w:b/>
                <w:bCs/>
                <w:color w:val="000000"/>
                <w:sz w:val="18"/>
                <w:szCs w:val="18"/>
              </w:rPr>
              <w:t>µm</w:t>
            </w:r>
          </w:p>
        </w:tc>
        <w:tc>
          <w:tcPr>
            <w:tcW w:w="928" w:type="dxa"/>
            <w:tcBorders>
              <w:top w:val="single" w:sz="4" w:space="0" w:color="auto"/>
              <w:left w:val="nil"/>
              <w:bottom w:val="single" w:sz="4" w:space="0" w:color="auto"/>
              <w:right w:val="nil"/>
            </w:tcBorders>
            <w:shd w:val="clear" w:color="auto" w:fill="auto"/>
            <w:noWrap/>
            <w:vAlign w:val="center"/>
            <w:hideMark/>
          </w:tcPr>
          <w:p w14:paraId="404F727C" w14:textId="77777777" w:rsidR="00995D3B" w:rsidRPr="00995D3B" w:rsidRDefault="00995D3B" w:rsidP="00995D3B">
            <w:pPr>
              <w:jc w:val="center"/>
              <w:rPr>
                <w:b/>
                <w:bCs/>
                <w:color w:val="000000"/>
                <w:sz w:val="18"/>
                <w:szCs w:val="18"/>
              </w:rPr>
            </w:pPr>
            <w:r w:rsidRPr="00995D3B">
              <w:rPr>
                <w:b/>
                <w:bCs/>
                <w:color w:val="000000"/>
                <w:sz w:val="18"/>
                <w:szCs w:val="18"/>
              </w:rPr>
              <w:t>Peak Loading Force (N)</w:t>
            </w:r>
          </w:p>
        </w:tc>
        <w:tc>
          <w:tcPr>
            <w:tcW w:w="1016" w:type="dxa"/>
            <w:tcBorders>
              <w:top w:val="single" w:sz="4" w:space="0" w:color="auto"/>
              <w:left w:val="nil"/>
              <w:bottom w:val="single" w:sz="4" w:space="0" w:color="auto"/>
              <w:right w:val="nil"/>
            </w:tcBorders>
            <w:shd w:val="clear" w:color="auto" w:fill="auto"/>
            <w:noWrap/>
            <w:vAlign w:val="center"/>
            <w:hideMark/>
          </w:tcPr>
          <w:p w14:paraId="42E7D5D0" w14:textId="3FB1964C" w:rsidR="00995D3B" w:rsidRPr="00995D3B" w:rsidRDefault="00123D7C" w:rsidP="00995D3B">
            <w:pPr>
              <w:jc w:val="center"/>
              <w:rPr>
                <w:b/>
                <w:bCs/>
                <w:color w:val="000000"/>
                <w:sz w:val="18"/>
                <w:szCs w:val="18"/>
              </w:rPr>
            </w:pPr>
            <w:r w:rsidRPr="00995D3B">
              <w:rPr>
                <w:b/>
                <w:bCs/>
                <w:color w:val="000000"/>
                <w:sz w:val="18"/>
                <w:szCs w:val="18"/>
              </w:rPr>
              <w:t>Resilient</w:t>
            </w:r>
            <w:r w:rsidR="00995D3B" w:rsidRPr="00995D3B">
              <w:rPr>
                <w:b/>
                <w:bCs/>
                <w:color w:val="000000"/>
                <w:sz w:val="18"/>
                <w:szCs w:val="18"/>
              </w:rPr>
              <w:t xml:space="preserve"> Modulus</w:t>
            </w:r>
            <w:r w:rsidR="009A61F0">
              <w:rPr>
                <w:b/>
                <w:bCs/>
                <w:color w:val="000000"/>
                <w:sz w:val="18"/>
                <w:szCs w:val="18"/>
              </w:rPr>
              <w:t xml:space="preserve"> M</w:t>
            </w:r>
            <w:r w:rsidR="009A61F0" w:rsidRPr="009A61F0">
              <w:rPr>
                <w:b/>
                <w:bCs/>
                <w:color w:val="000000"/>
                <w:sz w:val="18"/>
                <w:szCs w:val="18"/>
                <w:vertAlign w:val="subscript"/>
              </w:rPr>
              <w:t>R</w:t>
            </w:r>
            <w:r w:rsidR="00995D3B" w:rsidRPr="00995D3B">
              <w:rPr>
                <w:b/>
                <w:bCs/>
                <w:color w:val="000000"/>
                <w:sz w:val="18"/>
                <w:szCs w:val="18"/>
              </w:rPr>
              <w:t xml:space="preserve"> (M</w:t>
            </w:r>
            <w:r w:rsidR="00995D3B" w:rsidRPr="00995D3B">
              <w:rPr>
                <w:b/>
                <w:bCs/>
                <w:color w:val="000000"/>
                <w:sz w:val="18"/>
                <w:szCs w:val="18"/>
              </w:rPr>
              <w:t>P</w:t>
            </w:r>
            <w:r w:rsidR="00995D3B" w:rsidRPr="00995D3B">
              <w:rPr>
                <w:b/>
                <w:bCs/>
                <w:color w:val="000000"/>
                <w:sz w:val="18"/>
                <w:szCs w:val="18"/>
              </w:rPr>
              <w:t>a)</w:t>
            </w:r>
          </w:p>
        </w:tc>
        <w:tc>
          <w:tcPr>
            <w:tcW w:w="877" w:type="dxa"/>
            <w:tcBorders>
              <w:top w:val="single" w:sz="4" w:space="0" w:color="auto"/>
              <w:left w:val="nil"/>
              <w:bottom w:val="single" w:sz="4" w:space="0" w:color="auto"/>
              <w:right w:val="nil"/>
            </w:tcBorders>
            <w:shd w:val="clear" w:color="auto" w:fill="auto"/>
            <w:noWrap/>
            <w:vAlign w:val="center"/>
            <w:hideMark/>
          </w:tcPr>
          <w:p w14:paraId="53027370" w14:textId="714D3425" w:rsidR="00995D3B" w:rsidRPr="00995D3B" w:rsidRDefault="00995D3B" w:rsidP="00995D3B">
            <w:pPr>
              <w:jc w:val="center"/>
              <w:rPr>
                <w:b/>
                <w:bCs/>
                <w:color w:val="000000"/>
                <w:sz w:val="18"/>
                <w:szCs w:val="18"/>
              </w:rPr>
            </w:pPr>
            <w:r w:rsidRPr="00995D3B">
              <w:rPr>
                <w:b/>
                <w:bCs/>
                <w:color w:val="000000"/>
                <w:sz w:val="18"/>
                <w:szCs w:val="18"/>
              </w:rPr>
              <w:t>M</w:t>
            </w:r>
            <w:r w:rsidRPr="00995D3B">
              <w:rPr>
                <w:b/>
                <w:bCs/>
                <w:color w:val="000000"/>
                <w:sz w:val="18"/>
                <w:szCs w:val="18"/>
                <w:vertAlign w:val="subscript"/>
              </w:rPr>
              <w:t>R</w:t>
            </w:r>
            <w:r w:rsidRPr="00995D3B">
              <w:rPr>
                <w:b/>
                <w:bCs/>
                <w:color w:val="000000"/>
                <w:sz w:val="18"/>
                <w:szCs w:val="18"/>
              </w:rPr>
              <w:t xml:space="preserve"> </w:t>
            </w:r>
            <w:r w:rsidR="00BC3F1D">
              <w:rPr>
                <w:b/>
                <w:bCs/>
                <w:color w:val="000000"/>
                <w:sz w:val="18"/>
                <w:szCs w:val="18"/>
              </w:rPr>
              <w:t>avg.</w:t>
            </w:r>
            <w:r w:rsidRPr="00995D3B">
              <w:rPr>
                <w:b/>
                <w:bCs/>
                <w:color w:val="000000"/>
                <w:sz w:val="18"/>
                <w:szCs w:val="18"/>
              </w:rPr>
              <w:t xml:space="preserve"> (M</w:t>
            </w:r>
            <w:r w:rsidRPr="00995D3B">
              <w:rPr>
                <w:b/>
                <w:bCs/>
                <w:color w:val="000000"/>
                <w:sz w:val="18"/>
                <w:szCs w:val="18"/>
              </w:rPr>
              <w:t>P</w:t>
            </w:r>
            <w:r w:rsidRPr="00995D3B">
              <w:rPr>
                <w:b/>
                <w:bCs/>
                <w:color w:val="000000"/>
                <w:sz w:val="18"/>
                <w:szCs w:val="18"/>
              </w:rPr>
              <w:t>a)</w:t>
            </w:r>
          </w:p>
        </w:tc>
      </w:tr>
      <w:tr w:rsidR="00995D3B" w:rsidRPr="00995D3B" w14:paraId="5FD80303" w14:textId="77777777" w:rsidTr="00995D3B">
        <w:trPr>
          <w:trHeight w:val="84"/>
        </w:trPr>
        <w:tc>
          <w:tcPr>
            <w:tcW w:w="461" w:type="dxa"/>
            <w:vMerge w:val="restart"/>
            <w:tcBorders>
              <w:top w:val="nil"/>
              <w:left w:val="nil"/>
              <w:bottom w:val="nil"/>
              <w:right w:val="nil"/>
            </w:tcBorders>
            <w:shd w:val="clear" w:color="auto" w:fill="auto"/>
            <w:noWrap/>
            <w:vAlign w:val="center"/>
            <w:hideMark/>
          </w:tcPr>
          <w:p w14:paraId="2605F7B9" w14:textId="77777777" w:rsidR="00995D3B" w:rsidRPr="00995D3B" w:rsidRDefault="00995D3B" w:rsidP="00995D3B">
            <w:pPr>
              <w:jc w:val="center"/>
              <w:rPr>
                <w:color w:val="000000"/>
                <w:sz w:val="20"/>
                <w:szCs w:val="20"/>
              </w:rPr>
            </w:pPr>
            <w:r w:rsidRPr="00995D3B">
              <w:rPr>
                <w:color w:val="000000"/>
                <w:sz w:val="20"/>
                <w:szCs w:val="20"/>
              </w:rPr>
              <w:t>1</w:t>
            </w:r>
          </w:p>
        </w:tc>
        <w:tc>
          <w:tcPr>
            <w:tcW w:w="1012" w:type="dxa"/>
            <w:vMerge w:val="restart"/>
            <w:tcBorders>
              <w:top w:val="nil"/>
              <w:left w:val="nil"/>
              <w:bottom w:val="nil"/>
              <w:right w:val="nil"/>
            </w:tcBorders>
            <w:shd w:val="clear" w:color="auto" w:fill="auto"/>
            <w:noWrap/>
            <w:vAlign w:val="center"/>
            <w:hideMark/>
          </w:tcPr>
          <w:p w14:paraId="4DFD36E5" w14:textId="77777777" w:rsidR="00995D3B" w:rsidRPr="00995D3B" w:rsidRDefault="00995D3B" w:rsidP="00995D3B">
            <w:pPr>
              <w:jc w:val="center"/>
              <w:rPr>
                <w:color w:val="000000"/>
                <w:sz w:val="20"/>
                <w:szCs w:val="20"/>
              </w:rPr>
            </w:pPr>
            <w:r w:rsidRPr="00995D3B">
              <w:rPr>
                <w:color w:val="000000"/>
                <w:sz w:val="20"/>
                <w:szCs w:val="20"/>
              </w:rPr>
              <w:t>AC-WC</w:t>
            </w:r>
          </w:p>
        </w:tc>
        <w:tc>
          <w:tcPr>
            <w:tcW w:w="850" w:type="dxa"/>
            <w:tcBorders>
              <w:top w:val="nil"/>
              <w:left w:val="nil"/>
              <w:bottom w:val="nil"/>
              <w:right w:val="nil"/>
            </w:tcBorders>
            <w:shd w:val="clear" w:color="auto" w:fill="auto"/>
            <w:noWrap/>
            <w:vAlign w:val="center"/>
            <w:hideMark/>
          </w:tcPr>
          <w:p w14:paraId="062FBBFF" w14:textId="77777777" w:rsidR="00995D3B" w:rsidRPr="00995D3B" w:rsidRDefault="00995D3B" w:rsidP="00995D3B">
            <w:pPr>
              <w:jc w:val="center"/>
              <w:rPr>
                <w:color w:val="000000"/>
                <w:sz w:val="20"/>
                <w:szCs w:val="20"/>
              </w:rPr>
            </w:pPr>
            <w:r w:rsidRPr="00995D3B">
              <w:rPr>
                <w:color w:val="000000"/>
                <w:sz w:val="20"/>
                <w:szCs w:val="20"/>
              </w:rPr>
              <w:t>201</w:t>
            </w:r>
          </w:p>
        </w:tc>
        <w:tc>
          <w:tcPr>
            <w:tcW w:w="766" w:type="dxa"/>
            <w:tcBorders>
              <w:top w:val="nil"/>
              <w:left w:val="nil"/>
              <w:bottom w:val="nil"/>
              <w:right w:val="nil"/>
            </w:tcBorders>
            <w:shd w:val="clear" w:color="auto" w:fill="auto"/>
            <w:noWrap/>
            <w:vAlign w:val="center"/>
            <w:hideMark/>
          </w:tcPr>
          <w:p w14:paraId="704BE014" w14:textId="77777777" w:rsidR="00995D3B" w:rsidRPr="00995D3B" w:rsidRDefault="00995D3B" w:rsidP="00995D3B">
            <w:pPr>
              <w:jc w:val="center"/>
              <w:rPr>
                <w:color w:val="000000"/>
                <w:sz w:val="20"/>
                <w:szCs w:val="20"/>
              </w:rPr>
            </w:pPr>
            <w:r w:rsidRPr="00995D3B">
              <w:rPr>
                <w:color w:val="000000"/>
                <w:sz w:val="20"/>
                <w:szCs w:val="20"/>
              </w:rPr>
              <w:t>57,07</w:t>
            </w:r>
          </w:p>
        </w:tc>
        <w:tc>
          <w:tcPr>
            <w:tcW w:w="566" w:type="dxa"/>
            <w:tcBorders>
              <w:top w:val="nil"/>
              <w:left w:val="nil"/>
              <w:bottom w:val="nil"/>
              <w:right w:val="nil"/>
            </w:tcBorders>
            <w:shd w:val="clear" w:color="auto" w:fill="auto"/>
            <w:noWrap/>
            <w:vAlign w:val="center"/>
            <w:hideMark/>
          </w:tcPr>
          <w:p w14:paraId="29E0532E" w14:textId="77777777" w:rsidR="00995D3B" w:rsidRPr="00995D3B" w:rsidRDefault="00995D3B" w:rsidP="00995D3B">
            <w:pPr>
              <w:jc w:val="center"/>
              <w:rPr>
                <w:color w:val="000000"/>
                <w:sz w:val="20"/>
                <w:szCs w:val="20"/>
              </w:rPr>
            </w:pPr>
            <w:r w:rsidRPr="00995D3B">
              <w:rPr>
                <w:color w:val="000000"/>
                <w:sz w:val="20"/>
                <w:szCs w:val="20"/>
              </w:rPr>
              <w:t>2,69</w:t>
            </w:r>
          </w:p>
        </w:tc>
        <w:tc>
          <w:tcPr>
            <w:tcW w:w="1260" w:type="dxa"/>
            <w:tcBorders>
              <w:top w:val="nil"/>
              <w:left w:val="nil"/>
              <w:bottom w:val="nil"/>
              <w:right w:val="nil"/>
            </w:tcBorders>
            <w:shd w:val="clear" w:color="auto" w:fill="auto"/>
            <w:noWrap/>
            <w:vAlign w:val="center"/>
            <w:hideMark/>
          </w:tcPr>
          <w:p w14:paraId="1DE3E58D" w14:textId="77777777" w:rsidR="00995D3B" w:rsidRPr="00995D3B" w:rsidRDefault="00995D3B" w:rsidP="00995D3B">
            <w:pPr>
              <w:jc w:val="center"/>
              <w:rPr>
                <w:color w:val="000000"/>
                <w:sz w:val="20"/>
                <w:szCs w:val="20"/>
              </w:rPr>
            </w:pPr>
            <w:r w:rsidRPr="00995D3B">
              <w:rPr>
                <w:color w:val="000000"/>
                <w:sz w:val="20"/>
                <w:szCs w:val="20"/>
              </w:rPr>
              <w:t>4,93</w:t>
            </w:r>
          </w:p>
        </w:tc>
        <w:tc>
          <w:tcPr>
            <w:tcW w:w="1260" w:type="dxa"/>
            <w:tcBorders>
              <w:top w:val="nil"/>
              <w:left w:val="nil"/>
              <w:bottom w:val="nil"/>
              <w:right w:val="nil"/>
            </w:tcBorders>
            <w:shd w:val="clear" w:color="auto" w:fill="auto"/>
            <w:noWrap/>
            <w:vAlign w:val="center"/>
            <w:hideMark/>
          </w:tcPr>
          <w:p w14:paraId="4AEA23E5" w14:textId="77777777" w:rsidR="00995D3B" w:rsidRPr="00995D3B" w:rsidRDefault="00995D3B" w:rsidP="00995D3B">
            <w:pPr>
              <w:jc w:val="center"/>
              <w:rPr>
                <w:color w:val="000000"/>
                <w:sz w:val="20"/>
                <w:szCs w:val="20"/>
              </w:rPr>
            </w:pPr>
            <w:r w:rsidRPr="00995D3B">
              <w:rPr>
                <w:color w:val="000000"/>
                <w:sz w:val="20"/>
                <w:szCs w:val="20"/>
              </w:rPr>
              <w:t>5,23</w:t>
            </w:r>
          </w:p>
        </w:tc>
        <w:tc>
          <w:tcPr>
            <w:tcW w:w="1310" w:type="dxa"/>
            <w:tcBorders>
              <w:top w:val="nil"/>
              <w:left w:val="nil"/>
              <w:bottom w:val="nil"/>
              <w:right w:val="nil"/>
            </w:tcBorders>
            <w:shd w:val="clear" w:color="auto" w:fill="auto"/>
            <w:noWrap/>
            <w:vAlign w:val="center"/>
            <w:hideMark/>
          </w:tcPr>
          <w:p w14:paraId="136FE195" w14:textId="77777777" w:rsidR="00995D3B" w:rsidRPr="00995D3B" w:rsidRDefault="00995D3B" w:rsidP="00995D3B">
            <w:pPr>
              <w:jc w:val="center"/>
              <w:rPr>
                <w:color w:val="000000"/>
                <w:sz w:val="20"/>
                <w:szCs w:val="20"/>
              </w:rPr>
            </w:pPr>
            <w:r w:rsidRPr="00995D3B">
              <w:rPr>
                <w:color w:val="000000"/>
                <w:sz w:val="20"/>
                <w:szCs w:val="20"/>
              </w:rPr>
              <w:t>10,16</w:t>
            </w:r>
          </w:p>
        </w:tc>
        <w:tc>
          <w:tcPr>
            <w:tcW w:w="928" w:type="dxa"/>
            <w:tcBorders>
              <w:top w:val="nil"/>
              <w:left w:val="nil"/>
              <w:bottom w:val="nil"/>
              <w:right w:val="nil"/>
            </w:tcBorders>
            <w:shd w:val="clear" w:color="auto" w:fill="auto"/>
            <w:noWrap/>
            <w:vAlign w:val="center"/>
            <w:hideMark/>
          </w:tcPr>
          <w:p w14:paraId="462DDF5B" w14:textId="77777777" w:rsidR="00995D3B" w:rsidRPr="00995D3B" w:rsidRDefault="00995D3B" w:rsidP="00995D3B">
            <w:pPr>
              <w:jc w:val="center"/>
              <w:rPr>
                <w:color w:val="000000"/>
                <w:sz w:val="20"/>
                <w:szCs w:val="20"/>
              </w:rPr>
            </w:pPr>
            <w:r w:rsidRPr="00995D3B">
              <w:rPr>
                <w:color w:val="000000"/>
                <w:sz w:val="20"/>
                <w:szCs w:val="20"/>
              </w:rPr>
              <w:t>2051</w:t>
            </w:r>
          </w:p>
        </w:tc>
        <w:tc>
          <w:tcPr>
            <w:tcW w:w="1016" w:type="dxa"/>
            <w:tcBorders>
              <w:top w:val="nil"/>
              <w:left w:val="nil"/>
              <w:bottom w:val="nil"/>
              <w:right w:val="nil"/>
            </w:tcBorders>
            <w:shd w:val="clear" w:color="auto" w:fill="auto"/>
            <w:noWrap/>
            <w:vAlign w:val="center"/>
            <w:hideMark/>
          </w:tcPr>
          <w:p w14:paraId="68DE71CF" w14:textId="77777777" w:rsidR="00995D3B" w:rsidRPr="00995D3B" w:rsidRDefault="00995D3B" w:rsidP="00995D3B">
            <w:pPr>
              <w:jc w:val="center"/>
              <w:rPr>
                <w:color w:val="000000"/>
                <w:sz w:val="20"/>
                <w:szCs w:val="20"/>
              </w:rPr>
            </w:pPr>
            <w:r w:rsidRPr="00995D3B">
              <w:rPr>
                <w:color w:val="000000"/>
                <w:sz w:val="20"/>
                <w:szCs w:val="20"/>
              </w:rPr>
              <w:t>2124</w:t>
            </w:r>
          </w:p>
        </w:tc>
        <w:tc>
          <w:tcPr>
            <w:tcW w:w="877" w:type="dxa"/>
            <w:vMerge w:val="restart"/>
            <w:tcBorders>
              <w:top w:val="nil"/>
              <w:left w:val="nil"/>
              <w:bottom w:val="nil"/>
              <w:right w:val="nil"/>
            </w:tcBorders>
            <w:shd w:val="clear" w:color="auto" w:fill="auto"/>
            <w:noWrap/>
            <w:vAlign w:val="center"/>
            <w:hideMark/>
          </w:tcPr>
          <w:p w14:paraId="38C1048A" w14:textId="77777777" w:rsidR="00995D3B" w:rsidRPr="00995D3B" w:rsidRDefault="00995D3B" w:rsidP="00995D3B">
            <w:pPr>
              <w:jc w:val="center"/>
              <w:rPr>
                <w:color w:val="000000"/>
                <w:sz w:val="20"/>
                <w:szCs w:val="20"/>
              </w:rPr>
            </w:pPr>
            <w:r w:rsidRPr="00995D3B">
              <w:rPr>
                <w:color w:val="000000"/>
                <w:sz w:val="20"/>
                <w:szCs w:val="20"/>
              </w:rPr>
              <w:t>2157</w:t>
            </w:r>
          </w:p>
        </w:tc>
      </w:tr>
      <w:tr w:rsidR="00995D3B" w:rsidRPr="00995D3B" w14:paraId="34EDAE73" w14:textId="77777777" w:rsidTr="00995D3B">
        <w:trPr>
          <w:trHeight w:val="94"/>
        </w:trPr>
        <w:tc>
          <w:tcPr>
            <w:tcW w:w="461" w:type="dxa"/>
            <w:vMerge/>
            <w:tcBorders>
              <w:top w:val="nil"/>
              <w:left w:val="nil"/>
              <w:bottom w:val="nil"/>
              <w:right w:val="nil"/>
            </w:tcBorders>
            <w:vAlign w:val="center"/>
            <w:hideMark/>
          </w:tcPr>
          <w:p w14:paraId="7CF884F8"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65121A19"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0280229A" w14:textId="77777777" w:rsidR="00995D3B" w:rsidRPr="00995D3B" w:rsidRDefault="00995D3B" w:rsidP="00995D3B">
            <w:pPr>
              <w:jc w:val="center"/>
              <w:rPr>
                <w:color w:val="000000"/>
                <w:sz w:val="20"/>
                <w:szCs w:val="20"/>
              </w:rPr>
            </w:pPr>
            <w:r w:rsidRPr="00995D3B">
              <w:rPr>
                <w:color w:val="000000"/>
                <w:sz w:val="20"/>
                <w:szCs w:val="20"/>
              </w:rPr>
              <w:t>201</w:t>
            </w:r>
          </w:p>
        </w:tc>
        <w:tc>
          <w:tcPr>
            <w:tcW w:w="766" w:type="dxa"/>
            <w:tcBorders>
              <w:top w:val="nil"/>
              <w:left w:val="nil"/>
              <w:bottom w:val="nil"/>
              <w:right w:val="nil"/>
            </w:tcBorders>
            <w:shd w:val="clear" w:color="auto" w:fill="auto"/>
            <w:noWrap/>
            <w:vAlign w:val="center"/>
            <w:hideMark/>
          </w:tcPr>
          <w:p w14:paraId="08BC288B" w14:textId="77777777" w:rsidR="00995D3B" w:rsidRPr="00995D3B" w:rsidRDefault="00995D3B" w:rsidP="00995D3B">
            <w:pPr>
              <w:jc w:val="center"/>
              <w:rPr>
                <w:color w:val="000000"/>
                <w:sz w:val="20"/>
                <w:szCs w:val="20"/>
              </w:rPr>
            </w:pPr>
            <w:r w:rsidRPr="00995D3B">
              <w:rPr>
                <w:color w:val="000000"/>
                <w:sz w:val="20"/>
                <w:szCs w:val="20"/>
              </w:rPr>
              <w:t>90,05</w:t>
            </w:r>
          </w:p>
        </w:tc>
        <w:tc>
          <w:tcPr>
            <w:tcW w:w="566" w:type="dxa"/>
            <w:tcBorders>
              <w:top w:val="nil"/>
              <w:left w:val="nil"/>
              <w:bottom w:val="nil"/>
              <w:right w:val="nil"/>
            </w:tcBorders>
            <w:shd w:val="clear" w:color="auto" w:fill="auto"/>
            <w:noWrap/>
            <w:vAlign w:val="center"/>
            <w:hideMark/>
          </w:tcPr>
          <w:p w14:paraId="356C11A0" w14:textId="77777777" w:rsidR="00995D3B" w:rsidRPr="00995D3B" w:rsidRDefault="00995D3B" w:rsidP="00995D3B">
            <w:pPr>
              <w:jc w:val="center"/>
              <w:rPr>
                <w:color w:val="000000"/>
                <w:sz w:val="20"/>
                <w:szCs w:val="20"/>
              </w:rPr>
            </w:pPr>
            <w:r w:rsidRPr="00995D3B">
              <w:rPr>
                <w:color w:val="000000"/>
                <w:sz w:val="20"/>
                <w:szCs w:val="20"/>
              </w:rPr>
              <w:t>3,77</w:t>
            </w:r>
          </w:p>
        </w:tc>
        <w:tc>
          <w:tcPr>
            <w:tcW w:w="1260" w:type="dxa"/>
            <w:tcBorders>
              <w:top w:val="nil"/>
              <w:left w:val="nil"/>
              <w:bottom w:val="nil"/>
              <w:right w:val="nil"/>
            </w:tcBorders>
            <w:shd w:val="clear" w:color="auto" w:fill="auto"/>
            <w:noWrap/>
            <w:vAlign w:val="center"/>
            <w:hideMark/>
          </w:tcPr>
          <w:p w14:paraId="0DECE948" w14:textId="77777777" w:rsidR="00995D3B" w:rsidRPr="00995D3B" w:rsidRDefault="00995D3B" w:rsidP="00995D3B">
            <w:pPr>
              <w:jc w:val="center"/>
              <w:rPr>
                <w:color w:val="000000"/>
                <w:sz w:val="20"/>
                <w:szCs w:val="20"/>
              </w:rPr>
            </w:pPr>
            <w:r w:rsidRPr="00995D3B">
              <w:rPr>
                <w:color w:val="000000"/>
                <w:sz w:val="20"/>
                <w:szCs w:val="20"/>
              </w:rPr>
              <w:t>4,18</w:t>
            </w:r>
          </w:p>
        </w:tc>
        <w:tc>
          <w:tcPr>
            <w:tcW w:w="1260" w:type="dxa"/>
            <w:tcBorders>
              <w:top w:val="nil"/>
              <w:left w:val="nil"/>
              <w:bottom w:val="nil"/>
              <w:right w:val="nil"/>
            </w:tcBorders>
            <w:shd w:val="clear" w:color="auto" w:fill="auto"/>
            <w:noWrap/>
            <w:vAlign w:val="center"/>
            <w:hideMark/>
          </w:tcPr>
          <w:p w14:paraId="54BE2242" w14:textId="77777777" w:rsidR="00995D3B" w:rsidRPr="00995D3B" w:rsidRDefault="00995D3B" w:rsidP="00995D3B">
            <w:pPr>
              <w:jc w:val="center"/>
              <w:rPr>
                <w:color w:val="000000"/>
                <w:sz w:val="20"/>
                <w:szCs w:val="20"/>
              </w:rPr>
            </w:pPr>
            <w:r w:rsidRPr="00995D3B">
              <w:rPr>
                <w:color w:val="000000"/>
                <w:sz w:val="20"/>
                <w:szCs w:val="20"/>
              </w:rPr>
              <w:t>4,72</w:t>
            </w:r>
          </w:p>
        </w:tc>
        <w:tc>
          <w:tcPr>
            <w:tcW w:w="1310" w:type="dxa"/>
            <w:tcBorders>
              <w:top w:val="nil"/>
              <w:left w:val="nil"/>
              <w:bottom w:val="nil"/>
              <w:right w:val="nil"/>
            </w:tcBorders>
            <w:shd w:val="clear" w:color="auto" w:fill="auto"/>
            <w:noWrap/>
            <w:vAlign w:val="center"/>
            <w:hideMark/>
          </w:tcPr>
          <w:p w14:paraId="1D35132C" w14:textId="77777777" w:rsidR="00995D3B" w:rsidRPr="00995D3B" w:rsidRDefault="00995D3B" w:rsidP="00995D3B">
            <w:pPr>
              <w:jc w:val="center"/>
              <w:rPr>
                <w:color w:val="000000"/>
                <w:sz w:val="20"/>
                <w:szCs w:val="20"/>
              </w:rPr>
            </w:pPr>
            <w:r w:rsidRPr="00995D3B">
              <w:rPr>
                <w:color w:val="000000"/>
                <w:sz w:val="20"/>
                <w:szCs w:val="20"/>
              </w:rPr>
              <w:t>8,9</w:t>
            </w:r>
          </w:p>
        </w:tc>
        <w:tc>
          <w:tcPr>
            <w:tcW w:w="928" w:type="dxa"/>
            <w:tcBorders>
              <w:top w:val="nil"/>
              <w:left w:val="nil"/>
              <w:bottom w:val="nil"/>
              <w:right w:val="nil"/>
            </w:tcBorders>
            <w:shd w:val="clear" w:color="auto" w:fill="auto"/>
            <w:noWrap/>
            <w:vAlign w:val="center"/>
            <w:hideMark/>
          </w:tcPr>
          <w:p w14:paraId="182D469E" w14:textId="77777777" w:rsidR="00995D3B" w:rsidRPr="00995D3B" w:rsidRDefault="00995D3B" w:rsidP="00995D3B">
            <w:pPr>
              <w:jc w:val="center"/>
              <w:rPr>
                <w:color w:val="000000"/>
                <w:sz w:val="20"/>
                <w:szCs w:val="20"/>
              </w:rPr>
            </w:pPr>
            <w:r w:rsidRPr="00995D3B">
              <w:rPr>
                <w:color w:val="000000"/>
                <w:sz w:val="20"/>
                <w:szCs w:val="20"/>
              </w:rPr>
              <w:t>1993</w:t>
            </w:r>
          </w:p>
        </w:tc>
        <w:tc>
          <w:tcPr>
            <w:tcW w:w="1016" w:type="dxa"/>
            <w:tcBorders>
              <w:top w:val="nil"/>
              <w:left w:val="nil"/>
              <w:bottom w:val="nil"/>
              <w:right w:val="nil"/>
            </w:tcBorders>
            <w:shd w:val="clear" w:color="auto" w:fill="auto"/>
            <w:noWrap/>
            <w:vAlign w:val="center"/>
            <w:hideMark/>
          </w:tcPr>
          <w:p w14:paraId="1BFAE7C1" w14:textId="77777777" w:rsidR="00995D3B" w:rsidRPr="00995D3B" w:rsidRDefault="00995D3B" w:rsidP="00995D3B">
            <w:pPr>
              <w:jc w:val="center"/>
              <w:rPr>
                <w:color w:val="000000"/>
                <w:sz w:val="20"/>
                <w:szCs w:val="20"/>
              </w:rPr>
            </w:pPr>
            <w:r w:rsidRPr="00995D3B">
              <w:rPr>
                <w:color w:val="000000"/>
                <w:sz w:val="20"/>
                <w:szCs w:val="20"/>
              </w:rPr>
              <w:t>2388</w:t>
            </w:r>
          </w:p>
        </w:tc>
        <w:tc>
          <w:tcPr>
            <w:tcW w:w="877" w:type="dxa"/>
            <w:vMerge/>
            <w:tcBorders>
              <w:top w:val="nil"/>
              <w:left w:val="nil"/>
              <w:bottom w:val="nil"/>
              <w:right w:val="nil"/>
            </w:tcBorders>
            <w:vAlign w:val="center"/>
            <w:hideMark/>
          </w:tcPr>
          <w:p w14:paraId="03998E1D" w14:textId="77777777" w:rsidR="00995D3B" w:rsidRPr="00995D3B" w:rsidRDefault="00995D3B" w:rsidP="00995D3B">
            <w:pPr>
              <w:rPr>
                <w:color w:val="000000"/>
                <w:sz w:val="20"/>
                <w:szCs w:val="20"/>
              </w:rPr>
            </w:pPr>
          </w:p>
        </w:tc>
      </w:tr>
      <w:tr w:rsidR="00995D3B" w:rsidRPr="00995D3B" w14:paraId="6322195A" w14:textId="77777777" w:rsidTr="00995D3B">
        <w:trPr>
          <w:trHeight w:val="94"/>
        </w:trPr>
        <w:tc>
          <w:tcPr>
            <w:tcW w:w="461" w:type="dxa"/>
            <w:vMerge/>
            <w:tcBorders>
              <w:top w:val="nil"/>
              <w:left w:val="nil"/>
              <w:bottom w:val="nil"/>
              <w:right w:val="nil"/>
            </w:tcBorders>
            <w:vAlign w:val="center"/>
            <w:hideMark/>
          </w:tcPr>
          <w:p w14:paraId="1D4A494C"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45EAA214"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5558BF51" w14:textId="77777777" w:rsidR="00995D3B" w:rsidRPr="00995D3B" w:rsidRDefault="00995D3B" w:rsidP="00995D3B">
            <w:pPr>
              <w:jc w:val="center"/>
              <w:rPr>
                <w:color w:val="000000"/>
                <w:sz w:val="20"/>
                <w:szCs w:val="20"/>
              </w:rPr>
            </w:pPr>
            <w:r w:rsidRPr="00995D3B">
              <w:rPr>
                <w:color w:val="000000"/>
                <w:sz w:val="20"/>
                <w:szCs w:val="20"/>
              </w:rPr>
              <w:t>201</w:t>
            </w:r>
          </w:p>
        </w:tc>
        <w:tc>
          <w:tcPr>
            <w:tcW w:w="766" w:type="dxa"/>
            <w:tcBorders>
              <w:top w:val="nil"/>
              <w:left w:val="nil"/>
              <w:bottom w:val="nil"/>
              <w:right w:val="nil"/>
            </w:tcBorders>
            <w:shd w:val="clear" w:color="auto" w:fill="auto"/>
            <w:noWrap/>
            <w:vAlign w:val="center"/>
            <w:hideMark/>
          </w:tcPr>
          <w:p w14:paraId="48B06F66" w14:textId="77777777" w:rsidR="00995D3B" w:rsidRPr="00995D3B" w:rsidRDefault="00995D3B" w:rsidP="00995D3B">
            <w:pPr>
              <w:jc w:val="center"/>
              <w:rPr>
                <w:color w:val="000000"/>
                <w:sz w:val="20"/>
                <w:szCs w:val="20"/>
              </w:rPr>
            </w:pPr>
            <w:r w:rsidRPr="00995D3B">
              <w:rPr>
                <w:color w:val="000000"/>
                <w:sz w:val="20"/>
                <w:szCs w:val="20"/>
              </w:rPr>
              <w:t>76,55</w:t>
            </w:r>
          </w:p>
        </w:tc>
        <w:tc>
          <w:tcPr>
            <w:tcW w:w="566" w:type="dxa"/>
            <w:tcBorders>
              <w:top w:val="nil"/>
              <w:left w:val="nil"/>
              <w:bottom w:val="nil"/>
              <w:right w:val="nil"/>
            </w:tcBorders>
            <w:shd w:val="clear" w:color="auto" w:fill="auto"/>
            <w:noWrap/>
            <w:vAlign w:val="center"/>
            <w:hideMark/>
          </w:tcPr>
          <w:p w14:paraId="33AE8841" w14:textId="77777777" w:rsidR="00995D3B" w:rsidRPr="00995D3B" w:rsidRDefault="00995D3B" w:rsidP="00995D3B">
            <w:pPr>
              <w:jc w:val="center"/>
              <w:rPr>
                <w:color w:val="000000"/>
                <w:sz w:val="20"/>
                <w:szCs w:val="20"/>
              </w:rPr>
            </w:pPr>
            <w:r w:rsidRPr="00995D3B">
              <w:rPr>
                <w:color w:val="000000"/>
                <w:sz w:val="20"/>
                <w:szCs w:val="20"/>
              </w:rPr>
              <w:t>3,64</w:t>
            </w:r>
          </w:p>
        </w:tc>
        <w:tc>
          <w:tcPr>
            <w:tcW w:w="1260" w:type="dxa"/>
            <w:tcBorders>
              <w:top w:val="nil"/>
              <w:left w:val="nil"/>
              <w:bottom w:val="nil"/>
              <w:right w:val="nil"/>
            </w:tcBorders>
            <w:shd w:val="clear" w:color="auto" w:fill="auto"/>
            <w:noWrap/>
            <w:vAlign w:val="center"/>
            <w:hideMark/>
          </w:tcPr>
          <w:p w14:paraId="49ADE42E" w14:textId="77777777" w:rsidR="00995D3B" w:rsidRPr="00995D3B" w:rsidRDefault="00995D3B" w:rsidP="00995D3B">
            <w:pPr>
              <w:jc w:val="center"/>
              <w:rPr>
                <w:color w:val="000000"/>
                <w:sz w:val="20"/>
                <w:szCs w:val="20"/>
              </w:rPr>
            </w:pPr>
            <w:r w:rsidRPr="00995D3B">
              <w:rPr>
                <w:color w:val="000000"/>
                <w:sz w:val="20"/>
                <w:szCs w:val="20"/>
              </w:rPr>
              <w:t>4,92</w:t>
            </w:r>
          </w:p>
        </w:tc>
        <w:tc>
          <w:tcPr>
            <w:tcW w:w="1260" w:type="dxa"/>
            <w:tcBorders>
              <w:top w:val="nil"/>
              <w:left w:val="nil"/>
              <w:bottom w:val="nil"/>
              <w:right w:val="nil"/>
            </w:tcBorders>
            <w:shd w:val="clear" w:color="auto" w:fill="auto"/>
            <w:noWrap/>
            <w:vAlign w:val="center"/>
            <w:hideMark/>
          </w:tcPr>
          <w:p w14:paraId="2F1785E3" w14:textId="77777777" w:rsidR="00995D3B" w:rsidRPr="00995D3B" w:rsidRDefault="00995D3B" w:rsidP="00995D3B">
            <w:pPr>
              <w:jc w:val="center"/>
              <w:rPr>
                <w:color w:val="000000"/>
                <w:sz w:val="20"/>
                <w:szCs w:val="20"/>
              </w:rPr>
            </w:pPr>
            <w:r w:rsidRPr="00995D3B">
              <w:rPr>
                <w:color w:val="000000"/>
                <w:sz w:val="20"/>
                <w:szCs w:val="20"/>
              </w:rPr>
              <w:t>5,03</w:t>
            </w:r>
          </w:p>
        </w:tc>
        <w:tc>
          <w:tcPr>
            <w:tcW w:w="1310" w:type="dxa"/>
            <w:tcBorders>
              <w:top w:val="nil"/>
              <w:left w:val="nil"/>
              <w:bottom w:val="nil"/>
              <w:right w:val="nil"/>
            </w:tcBorders>
            <w:shd w:val="clear" w:color="auto" w:fill="auto"/>
            <w:noWrap/>
            <w:vAlign w:val="center"/>
            <w:hideMark/>
          </w:tcPr>
          <w:p w14:paraId="347832C0" w14:textId="77777777" w:rsidR="00995D3B" w:rsidRPr="00995D3B" w:rsidRDefault="00995D3B" w:rsidP="00995D3B">
            <w:pPr>
              <w:jc w:val="center"/>
              <w:rPr>
                <w:color w:val="000000"/>
                <w:sz w:val="20"/>
                <w:szCs w:val="20"/>
              </w:rPr>
            </w:pPr>
            <w:r w:rsidRPr="00995D3B">
              <w:rPr>
                <w:color w:val="000000"/>
                <w:sz w:val="20"/>
                <w:szCs w:val="20"/>
              </w:rPr>
              <w:t>9,95</w:t>
            </w:r>
          </w:p>
        </w:tc>
        <w:tc>
          <w:tcPr>
            <w:tcW w:w="928" w:type="dxa"/>
            <w:tcBorders>
              <w:top w:val="nil"/>
              <w:left w:val="nil"/>
              <w:bottom w:val="nil"/>
              <w:right w:val="nil"/>
            </w:tcBorders>
            <w:shd w:val="clear" w:color="auto" w:fill="auto"/>
            <w:noWrap/>
            <w:vAlign w:val="center"/>
            <w:hideMark/>
          </w:tcPr>
          <w:p w14:paraId="023FCF10" w14:textId="77777777" w:rsidR="00995D3B" w:rsidRPr="00995D3B" w:rsidRDefault="00995D3B" w:rsidP="00995D3B">
            <w:pPr>
              <w:jc w:val="center"/>
              <w:rPr>
                <w:color w:val="000000"/>
                <w:sz w:val="20"/>
                <w:szCs w:val="20"/>
              </w:rPr>
            </w:pPr>
            <w:r w:rsidRPr="00995D3B">
              <w:rPr>
                <w:color w:val="000000"/>
                <w:sz w:val="20"/>
                <w:szCs w:val="20"/>
              </w:rPr>
              <w:t>1978</w:t>
            </w:r>
          </w:p>
        </w:tc>
        <w:tc>
          <w:tcPr>
            <w:tcW w:w="1016" w:type="dxa"/>
            <w:tcBorders>
              <w:top w:val="nil"/>
              <w:left w:val="nil"/>
              <w:bottom w:val="nil"/>
              <w:right w:val="nil"/>
            </w:tcBorders>
            <w:shd w:val="clear" w:color="auto" w:fill="auto"/>
            <w:noWrap/>
            <w:vAlign w:val="center"/>
            <w:hideMark/>
          </w:tcPr>
          <w:p w14:paraId="64F74E16" w14:textId="77777777" w:rsidR="00995D3B" w:rsidRPr="00995D3B" w:rsidRDefault="00995D3B" w:rsidP="00995D3B">
            <w:pPr>
              <w:jc w:val="center"/>
              <w:rPr>
                <w:color w:val="000000"/>
                <w:sz w:val="20"/>
                <w:szCs w:val="20"/>
              </w:rPr>
            </w:pPr>
            <w:r w:rsidRPr="00995D3B">
              <w:rPr>
                <w:color w:val="000000"/>
                <w:sz w:val="20"/>
                <w:szCs w:val="20"/>
              </w:rPr>
              <w:t>2100</w:t>
            </w:r>
          </w:p>
        </w:tc>
        <w:tc>
          <w:tcPr>
            <w:tcW w:w="877" w:type="dxa"/>
            <w:vMerge/>
            <w:tcBorders>
              <w:top w:val="nil"/>
              <w:left w:val="nil"/>
              <w:bottom w:val="nil"/>
              <w:right w:val="nil"/>
            </w:tcBorders>
            <w:vAlign w:val="center"/>
            <w:hideMark/>
          </w:tcPr>
          <w:p w14:paraId="7E7B8173" w14:textId="77777777" w:rsidR="00995D3B" w:rsidRPr="00995D3B" w:rsidRDefault="00995D3B" w:rsidP="00995D3B">
            <w:pPr>
              <w:rPr>
                <w:color w:val="000000"/>
                <w:sz w:val="20"/>
                <w:szCs w:val="20"/>
              </w:rPr>
            </w:pPr>
          </w:p>
        </w:tc>
      </w:tr>
      <w:tr w:rsidR="00995D3B" w:rsidRPr="00995D3B" w14:paraId="4D2CE578" w14:textId="77777777" w:rsidTr="00995D3B">
        <w:trPr>
          <w:trHeight w:val="94"/>
        </w:trPr>
        <w:tc>
          <w:tcPr>
            <w:tcW w:w="461" w:type="dxa"/>
            <w:vMerge/>
            <w:tcBorders>
              <w:top w:val="nil"/>
              <w:left w:val="nil"/>
              <w:bottom w:val="nil"/>
              <w:right w:val="nil"/>
            </w:tcBorders>
            <w:vAlign w:val="center"/>
            <w:hideMark/>
          </w:tcPr>
          <w:p w14:paraId="2E338636"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09B08A68"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54BA6184" w14:textId="77777777" w:rsidR="00995D3B" w:rsidRPr="00995D3B" w:rsidRDefault="00995D3B" w:rsidP="00995D3B">
            <w:pPr>
              <w:jc w:val="center"/>
              <w:rPr>
                <w:color w:val="000000"/>
                <w:sz w:val="20"/>
                <w:szCs w:val="20"/>
              </w:rPr>
            </w:pPr>
            <w:r w:rsidRPr="00995D3B">
              <w:rPr>
                <w:color w:val="000000"/>
                <w:sz w:val="20"/>
                <w:szCs w:val="20"/>
              </w:rPr>
              <w:t>198</w:t>
            </w:r>
          </w:p>
        </w:tc>
        <w:tc>
          <w:tcPr>
            <w:tcW w:w="766" w:type="dxa"/>
            <w:tcBorders>
              <w:top w:val="nil"/>
              <w:left w:val="nil"/>
              <w:bottom w:val="nil"/>
              <w:right w:val="nil"/>
            </w:tcBorders>
            <w:shd w:val="clear" w:color="auto" w:fill="auto"/>
            <w:noWrap/>
            <w:vAlign w:val="center"/>
            <w:hideMark/>
          </w:tcPr>
          <w:p w14:paraId="0D3BE577" w14:textId="77777777" w:rsidR="00995D3B" w:rsidRPr="00995D3B" w:rsidRDefault="00995D3B" w:rsidP="00995D3B">
            <w:pPr>
              <w:jc w:val="center"/>
              <w:rPr>
                <w:color w:val="000000"/>
                <w:sz w:val="20"/>
                <w:szCs w:val="20"/>
              </w:rPr>
            </w:pPr>
            <w:r w:rsidRPr="00995D3B">
              <w:rPr>
                <w:color w:val="000000"/>
                <w:sz w:val="20"/>
                <w:szCs w:val="20"/>
              </w:rPr>
              <w:t>67,09</w:t>
            </w:r>
          </w:p>
        </w:tc>
        <w:tc>
          <w:tcPr>
            <w:tcW w:w="566" w:type="dxa"/>
            <w:tcBorders>
              <w:top w:val="nil"/>
              <w:left w:val="nil"/>
              <w:bottom w:val="nil"/>
              <w:right w:val="nil"/>
            </w:tcBorders>
            <w:shd w:val="clear" w:color="auto" w:fill="auto"/>
            <w:noWrap/>
            <w:vAlign w:val="center"/>
            <w:hideMark/>
          </w:tcPr>
          <w:p w14:paraId="4DDEB7E8" w14:textId="77777777" w:rsidR="00995D3B" w:rsidRPr="00995D3B" w:rsidRDefault="00995D3B" w:rsidP="00995D3B">
            <w:pPr>
              <w:jc w:val="center"/>
              <w:rPr>
                <w:color w:val="000000"/>
                <w:sz w:val="20"/>
                <w:szCs w:val="20"/>
              </w:rPr>
            </w:pPr>
            <w:r w:rsidRPr="00995D3B">
              <w:rPr>
                <w:color w:val="000000"/>
                <w:sz w:val="20"/>
                <w:szCs w:val="20"/>
              </w:rPr>
              <w:t>3,3</w:t>
            </w:r>
          </w:p>
        </w:tc>
        <w:tc>
          <w:tcPr>
            <w:tcW w:w="1260" w:type="dxa"/>
            <w:tcBorders>
              <w:top w:val="nil"/>
              <w:left w:val="nil"/>
              <w:bottom w:val="nil"/>
              <w:right w:val="nil"/>
            </w:tcBorders>
            <w:shd w:val="clear" w:color="auto" w:fill="auto"/>
            <w:noWrap/>
            <w:vAlign w:val="center"/>
            <w:hideMark/>
          </w:tcPr>
          <w:p w14:paraId="74422987" w14:textId="77777777" w:rsidR="00995D3B" w:rsidRPr="00995D3B" w:rsidRDefault="00995D3B" w:rsidP="00995D3B">
            <w:pPr>
              <w:jc w:val="center"/>
              <w:rPr>
                <w:color w:val="000000"/>
                <w:sz w:val="20"/>
                <w:szCs w:val="20"/>
              </w:rPr>
            </w:pPr>
            <w:r w:rsidRPr="00995D3B">
              <w:rPr>
                <w:color w:val="000000"/>
                <w:sz w:val="20"/>
                <w:szCs w:val="20"/>
              </w:rPr>
              <w:t>6,08</w:t>
            </w:r>
          </w:p>
        </w:tc>
        <w:tc>
          <w:tcPr>
            <w:tcW w:w="1260" w:type="dxa"/>
            <w:tcBorders>
              <w:top w:val="nil"/>
              <w:left w:val="nil"/>
              <w:bottom w:val="nil"/>
              <w:right w:val="nil"/>
            </w:tcBorders>
            <w:shd w:val="clear" w:color="auto" w:fill="auto"/>
            <w:noWrap/>
            <w:vAlign w:val="center"/>
            <w:hideMark/>
          </w:tcPr>
          <w:p w14:paraId="29400F9D" w14:textId="77777777" w:rsidR="00995D3B" w:rsidRPr="00995D3B" w:rsidRDefault="00995D3B" w:rsidP="00995D3B">
            <w:pPr>
              <w:jc w:val="center"/>
              <w:rPr>
                <w:color w:val="000000"/>
                <w:sz w:val="20"/>
                <w:szCs w:val="20"/>
              </w:rPr>
            </w:pPr>
            <w:r w:rsidRPr="00995D3B">
              <w:rPr>
                <w:color w:val="000000"/>
                <w:sz w:val="20"/>
                <w:szCs w:val="20"/>
              </w:rPr>
              <w:t>4,36</w:t>
            </w:r>
          </w:p>
        </w:tc>
        <w:tc>
          <w:tcPr>
            <w:tcW w:w="1310" w:type="dxa"/>
            <w:tcBorders>
              <w:top w:val="nil"/>
              <w:left w:val="nil"/>
              <w:bottom w:val="nil"/>
              <w:right w:val="nil"/>
            </w:tcBorders>
            <w:shd w:val="clear" w:color="auto" w:fill="auto"/>
            <w:noWrap/>
            <w:vAlign w:val="center"/>
            <w:hideMark/>
          </w:tcPr>
          <w:p w14:paraId="19A3BF59" w14:textId="77777777" w:rsidR="00995D3B" w:rsidRPr="00995D3B" w:rsidRDefault="00995D3B" w:rsidP="00995D3B">
            <w:pPr>
              <w:jc w:val="center"/>
              <w:rPr>
                <w:color w:val="000000"/>
                <w:sz w:val="20"/>
                <w:szCs w:val="20"/>
              </w:rPr>
            </w:pPr>
            <w:r w:rsidRPr="00995D3B">
              <w:rPr>
                <w:color w:val="000000"/>
                <w:sz w:val="20"/>
                <w:szCs w:val="20"/>
              </w:rPr>
              <w:t>10,44</w:t>
            </w:r>
          </w:p>
        </w:tc>
        <w:tc>
          <w:tcPr>
            <w:tcW w:w="928" w:type="dxa"/>
            <w:tcBorders>
              <w:top w:val="nil"/>
              <w:left w:val="nil"/>
              <w:bottom w:val="nil"/>
              <w:right w:val="nil"/>
            </w:tcBorders>
            <w:shd w:val="clear" w:color="auto" w:fill="auto"/>
            <w:noWrap/>
            <w:vAlign w:val="center"/>
            <w:hideMark/>
          </w:tcPr>
          <w:p w14:paraId="39F06D7C" w14:textId="77777777" w:rsidR="00995D3B" w:rsidRPr="00995D3B" w:rsidRDefault="00995D3B" w:rsidP="00995D3B">
            <w:pPr>
              <w:jc w:val="center"/>
              <w:rPr>
                <w:color w:val="000000"/>
                <w:sz w:val="20"/>
                <w:szCs w:val="20"/>
              </w:rPr>
            </w:pPr>
            <w:r w:rsidRPr="00995D3B">
              <w:rPr>
                <w:color w:val="000000"/>
                <w:sz w:val="20"/>
                <w:szCs w:val="20"/>
              </w:rPr>
              <w:t>1999</w:t>
            </w:r>
          </w:p>
        </w:tc>
        <w:tc>
          <w:tcPr>
            <w:tcW w:w="1016" w:type="dxa"/>
            <w:tcBorders>
              <w:top w:val="nil"/>
              <w:left w:val="nil"/>
              <w:bottom w:val="nil"/>
              <w:right w:val="nil"/>
            </w:tcBorders>
            <w:shd w:val="clear" w:color="auto" w:fill="auto"/>
            <w:noWrap/>
            <w:vAlign w:val="center"/>
            <w:hideMark/>
          </w:tcPr>
          <w:p w14:paraId="57A4F1B5" w14:textId="77777777" w:rsidR="00995D3B" w:rsidRPr="00995D3B" w:rsidRDefault="00995D3B" w:rsidP="00995D3B">
            <w:pPr>
              <w:jc w:val="center"/>
              <w:rPr>
                <w:color w:val="000000"/>
                <w:sz w:val="20"/>
                <w:szCs w:val="20"/>
              </w:rPr>
            </w:pPr>
            <w:r w:rsidRPr="00995D3B">
              <w:rPr>
                <w:color w:val="000000"/>
                <w:sz w:val="20"/>
                <w:szCs w:val="20"/>
              </w:rPr>
              <w:t>2032</w:t>
            </w:r>
          </w:p>
        </w:tc>
        <w:tc>
          <w:tcPr>
            <w:tcW w:w="877" w:type="dxa"/>
            <w:vMerge/>
            <w:tcBorders>
              <w:top w:val="nil"/>
              <w:left w:val="nil"/>
              <w:bottom w:val="nil"/>
              <w:right w:val="nil"/>
            </w:tcBorders>
            <w:vAlign w:val="center"/>
            <w:hideMark/>
          </w:tcPr>
          <w:p w14:paraId="6DD9876A" w14:textId="77777777" w:rsidR="00995D3B" w:rsidRPr="00995D3B" w:rsidRDefault="00995D3B" w:rsidP="00995D3B">
            <w:pPr>
              <w:rPr>
                <w:color w:val="000000"/>
                <w:sz w:val="20"/>
                <w:szCs w:val="20"/>
              </w:rPr>
            </w:pPr>
          </w:p>
        </w:tc>
      </w:tr>
      <w:tr w:rsidR="00995D3B" w:rsidRPr="00995D3B" w14:paraId="779C6D42" w14:textId="77777777" w:rsidTr="00995D3B">
        <w:trPr>
          <w:trHeight w:val="94"/>
        </w:trPr>
        <w:tc>
          <w:tcPr>
            <w:tcW w:w="461" w:type="dxa"/>
            <w:vMerge/>
            <w:tcBorders>
              <w:top w:val="nil"/>
              <w:left w:val="nil"/>
              <w:bottom w:val="nil"/>
              <w:right w:val="nil"/>
            </w:tcBorders>
            <w:vAlign w:val="center"/>
            <w:hideMark/>
          </w:tcPr>
          <w:p w14:paraId="4E6BFF17"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2025EEAC"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6A4203BD" w14:textId="77777777" w:rsidR="00995D3B" w:rsidRPr="00995D3B" w:rsidRDefault="00995D3B" w:rsidP="00995D3B">
            <w:pPr>
              <w:jc w:val="center"/>
              <w:rPr>
                <w:color w:val="000000"/>
                <w:sz w:val="20"/>
                <w:szCs w:val="20"/>
              </w:rPr>
            </w:pPr>
            <w:r w:rsidRPr="00995D3B">
              <w:rPr>
                <w:color w:val="000000"/>
                <w:sz w:val="20"/>
                <w:szCs w:val="20"/>
              </w:rPr>
              <w:t>198</w:t>
            </w:r>
          </w:p>
        </w:tc>
        <w:tc>
          <w:tcPr>
            <w:tcW w:w="766" w:type="dxa"/>
            <w:tcBorders>
              <w:top w:val="nil"/>
              <w:left w:val="nil"/>
              <w:bottom w:val="nil"/>
              <w:right w:val="nil"/>
            </w:tcBorders>
            <w:shd w:val="clear" w:color="auto" w:fill="auto"/>
            <w:noWrap/>
            <w:vAlign w:val="center"/>
            <w:hideMark/>
          </w:tcPr>
          <w:p w14:paraId="01965FE7" w14:textId="77777777" w:rsidR="00995D3B" w:rsidRPr="00995D3B" w:rsidRDefault="00995D3B" w:rsidP="00995D3B">
            <w:pPr>
              <w:jc w:val="center"/>
              <w:rPr>
                <w:color w:val="000000"/>
                <w:sz w:val="20"/>
                <w:szCs w:val="20"/>
              </w:rPr>
            </w:pPr>
            <w:r w:rsidRPr="00995D3B">
              <w:rPr>
                <w:color w:val="000000"/>
                <w:sz w:val="20"/>
                <w:szCs w:val="20"/>
              </w:rPr>
              <w:t>71,65</w:t>
            </w:r>
          </w:p>
        </w:tc>
        <w:tc>
          <w:tcPr>
            <w:tcW w:w="566" w:type="dxa"/>
            <w:tcBorders>
              <w:top w:val="nil"/>
              <w:left w:val="nil"/>
              <w:bottom w:val="nil"/>
              <w:right w:val="nil"/>
            </w:tcBorders>
            <w:shd w:val="clear" w:color="auto" w:fill="auto"/>
            <w:noWrap/>
            <w:vAlign w:val="center"/>
            <w:hideMark/>
          </w:tcPr>
          <w:p w14:paraId="00E9C629" w14:textId="77777777" w:rsidR="00995D3B" w:rsidRPr="00995D3B" w:rsidRDefault="00995D3B" w:rsidP="00995D3B">
            <w:pPr>
              <w:jc w:val="center"/>
              <w:rPr>
                <w:color w:val="000000"/>
                <w:sz w:val="20"/>
                <w:szCs w:val="20"/>
              </w:rPr>
            </w:pPr>
            <w:r w:rsidRPr="00995D3B">
              <w:rPr>
                <w:color w:val="000000"/>
                <w:sz w:val="20"/>
                <w:szCs w:val="20"/>
              </w:rPr>
              <w:t>3,35</w:t>
            </w:r>
          </w:p>
        </w:tc>
        <w:tc>
          <w:tcPr>
            <w:tcW w:w="1260" w:type="dxa"/>
            <w:tcBorders>
              <w:top w:val="nil"/>
              <w:left w:val="nil"/>
              <w:bottom w:val="nil"/>
              <w:right w:val="nil"/>
            </w:tcBorders>
            <w:shd w:val="clear" w:color="auto" w:fill="auto"/>
            <w:noWrap/>
            <w:vAlign w:val="center"/>
            <w:hideMark/>
          </w:tcPr>
          <w:p w14:paraId="2363D0F0" w14:textId="77777777" w:rsidR="00995D3B" w:rsidRPr="00995D3B" w:rsidRDefault="00995D3B" w:rsidP="00995D3B">
            <w:pPr>
              <w:jc w:val="center"/>
              <w:rPr>
                <w:color w:val="000000"/>
                <w:sz w:val="20"/>
                <w:szCs w:val="20"/>
              </w:rPr>
            </w:pPr>
            <w:r w:rsidRPr="00995D3B">
              <w:rPr>
                <w:color w:val="000000"/>
                <w:sz w:val="20"/>
                <w:szCs w:val="20"/>
              </w:rPr>
              <w:t>4,57</w:t>
            </w:r>
          </w:p>
        </w:tc>
        <w:tc>
          <w:tcPr>
            <w:tcW w:w="1260" w:type="dxa"/>
            <w:tcBorders>
              <w:top w:val="nil"/>
              <w:left w:val="nil"/>
              <w:bottom w:val="nil"/>
              <w:right w:val="nil"/>
            </w:tcBorders>
            <w:shd w:val="clear" w:color="auto" w:fill="auto"/>
            <w:noWrap/>
            <w:vAlign w:val="center"/>
            <w:hideMark/>
          </w:tcPr>
          <w:p w14:paraId="47535573" w14:textId="77777777" w:rsidR="00995D3B" w:rsidRPr="00995D3B" w:rsidRDefault="00995D3B" w:rsidP="00995D3B">
            <w:pPr>
              <w:jc w:val="center"/>
              <w:rPr>
                <w:color w:val="000000"/>
                <w:sz w:val="20"/>
                <w:szCs w:val="20"/>
              </w:rPr>
            </w:pPr>
            <w:r w:rsidRPr="00995D3B">
              <w:rPr>
                <w:color w:val="000000"/>
                <w:sz w:val="20"/>
                <w:szCs w:val="20"/>
              </w:rPr>
              <w:t>5,5</w:t>
            </w:r>
          </w:p>
        </w:tc>
        <w:tc>
          <w:tcPr>
            <w:tcW w:w="1310" w:type="dxa"/>
            <w:tcBorders>
              <w:top w:val="nil"/>
              <w:left w:val="nil"/>
              <w:bottom w:val="nil"/>
              <w:right w:val="nil"/>
            </w:tcBorders>
            <w:shd w:val="clear" w:color="auto" w:fill="auto"/>
            <w:noWrap/>
            <w:vAlign w:val="center"/>
            <w:hideMark/>
          </w:tcPr>
          <w:p w14:paraId="6301E831" w14:textId="77777777" w:rsidR="00995D3B" w:rsidRPr="00995D3B" w:rsidRDefault="00995D3B" w:rsidP="00995D3B">
            <w:pPr>
              <w:jc w:val="center"/>
              <w:rPr>
                <w:color w:val="000000"/>
                <w:sz w:val="20"/>
                <w:szCs w:val="20"/>
              </w:rPr>
            </w:pPr>
            <w:r w:rsidRPr="00995D3B">
              <w:rPr>
                <w:color w:val="000000"/>
                <w:sz w:val="20"/>
                <w:szCs w:val="20"/>
              </w:rPr>
              <w:t>10,07</w:t>
            </w:r>
          </w:p>
        </w:tc>
        <w:tc>
          <w:tcPr>
            <w:tcW w:w="928" w:type="dxa"/>
            <w:tcBorders>
              <w:top w:val="nil"/>
              <w:left w:val="nil"/>
              <w:bottom w:val="nil"/>
              <w:right w:val="nil"/>
            </w:tcBorders>
            <w:shd w:val="clear" w:color="auto" w:fill="auto"/>
            <w:noWrap/>
            <w:vAlign w:val="center"/>
            <w:hideMark/>
          </w:tcPr>
          <w:p w14:paraId="5B358600" w14:textId="77777777" w:rsidR="00995D3B" w:rsidRPr="00995D3B" w:rsidRDefault="00995D3B" w:rsidP="00995D3B">
            <w:pPr>
              <w:jc w:val="center"/>
              <w:rPr>
                <w:color w:val="000000"/>
                <w:sz w:val="20"/>
                <w:szCs w:val="20"/>
              </w:rPr>
            </w:pPr>
            <w:r w:rsidRPr="00995D3B">
              <w:rPr>
                <w:color w:val="000000"/>
                <w:sz w:val="20"/>
                <w:szCs w:val="20"/>
              </w:rPr>
              <w:t>2033</w:t>
            </w:r>
          </w:p>
        </w:tc>
        <w:tc>
          <w:tcPr>
            <w:tcW w:w="1016" w:type="dxa"/>
            <w:tcBorders>
              <w:top w:val="nil"/>
              <w:left w:val="nil"/>
              <w:bottom w:val="nil"/>
              <w:right w:val="nil"/>
            </w:tcBorders>
            <w:shd w:val="clear" w:color="auto" w:fill="auto"/>
            <w:noWrap/>
            <w:vAlign w:val="center"/>
            <w:hideMark/>
          </w:tcPr>
          <w:p w14:paraId="2F62A4EA" w14:textId="77777777" w:rsidR="00995D3B" w:rsidRPr="00995D3B" w:rsidRDefault="00995D3B" w:rsidP="00995D3B">
            <w:pPr>
              <w:jc w:val="center"/>
              <w:rPr>
                <w:color w:val="000000"/>
                <w:sz w:val="20"/>
                <w:szCs w:val="20"/>
              </w:rPr>
            </w:pPr>
            <w:r w:rsidRPr="00995D3B">
              <w:rPr>
                <w:color w:val="000000"/>
                <w:sz w:val="20"/>
                <w:szCs w:val="20"/>
              </w:rPr>
              <w:t>2141</w:t>
            </w:r>
          </w:p>
        </w:tc>
        <w:tc>
          <w:tcPr>
            <w:tcW w:w="877" w:type="dxa"/>
            <w:vMerge/>
            <w:tcBorders>
              <w:top w:val="nil"/>
              <w:left w:val="nil"/>
              <w:bottom w:val="nil"/>
              <w:right w:val="nil"/>
            </w:tcBorders>
            <w:vAlign w:val="center"/>
            <w:hideMark/>
          </w:tcPr>
          <w:p w14:paraId="765D6299" w14:textId="77777777" w:rsidR="00995D3B" w:rsidRPr="00995D3B" w:rsidRDefault="00995D3B" w:rsidP="00995D3B">
            <w:pPr>
              <w:rPr>
                <w:color w:val="000000"/>
                <w:sz w:val="20"/>
                <w:szCs w:val="20"/>
              </w:rPr>
            </w:pPr>
          </w:p>
        </w:tc>
      </w:tr>
      <w:tr w:rsidR="00995D3B" w:rsidRPr="00995D3B" w14:paraId="09E914E2" w14:textId="77777777" w:rsidTr="00995D3B">
        <w:trPr>
          <w:trHeight w:val="94"/>
        </w:trPr>
        <w:tc>
          <w:tcPr>
            <w:tcW w:w="461" w:type="dxa"/>
            <w:vMerge w:val="restart"/>
            <w:tcBorders>
              <w:top w:val="nil"/>
              <w:left w:val="nil"/>
              <w:bottom w:val="nil"/>
              <w:right w:val="nil"/>
            </w:tcBorders>
            <w:shd w:val="clear" w:color="auto" w:fill="auto"/>
            <w:noWrap/>
            <w:vAlign w:val="center"/>
            <w:hideMark/>
          </w:tcPr>
          <w:p w14:paraId="4718698C" w14:textId="77777777" w:rsidR="00995D3B" w:rsidRPr="00995D3B" w:rsidRDefault="00995D3B" w:rsidP="00995D3B">
            <w:pPr>
              <w:jc w:val="center"/>
              <w:rPr>
                <w:color w:val="000000"/>
                <w:sz w:val="20"/>
                <w:szCs w:val="20"/>
              </w:rPr>
            </w:pPr>
            <w:r w:rsidRPr="00995D3B">
              <w:rPr>
                <w:color w:val="000000"/>
                <w:sz w:val="20"/>
                <w:szCs w:val="20"/>
              </w:rPr>
              <w:t>2</w:t>
            </w:r>
          </w:p>
        </w:tc>
        <w:tc>
          <w:tcPr>
            <w:tcW w:w="1012" w:type="dxa"/>
            <w:vMerge w:val="restart"/>
            <w:tcBorders>
              <w:top w:val="nil"/>
              <w:left w:val="nil"/>
              <w:bottom w:val="nil"/>
              <w:right w:val="nil"/>
            </w:tcBorders>
            <w:shd w:val="clear" w:color="auto" w:fill="auto"/>
            <w:noWrap/>
            <w:vAlign w:val="center"/>
            <w:hideMark/>
          </w:tcPr>
          <w:p w14:paraId="0E960158" w14:textId="77777777" w:rsidR="00995D3B" w:rsidRPr="00995D3B" w:rsidRDefault="00995D3B" w:rsidP="00995D3B">
            <w:pPr>
              <w:jc w:val="center"/>
              <w:rPr>
                <w:color w:val="000000"/>
                <w:sz w:val="20"/>
                <w:szCs w:val="20"/>
              </w:rPr>
            </w:pPr>
            <w:r w:rsidRPr="00995D3B">
              <w:rPr>
                <w:color w:val="000000"/>
                <w:sz w:val="20"/>
                <w:szCs w:val="20"/>
              </w:rPr>
              <w:t>AC-BC</w:t>
            </w:r>
          </w:p>
        </w:tc>
        <w:tc>
          <w:tcPr>
            <w:tcW w:w="850" w:type="dxa"/>
            <w:tcBorders>
              <w:top w:val="nil"/>
              <w:left w:val="nil"/>
              <w:bottom w:val="nil"/>
              <w:right w:val="nil"/>
            </w:tcBorders>
            <w:shd w:val="clear" w:color="auto" w:fill="auto"/>
            <w:noWrap/>
            <w:vAlign w:val="center"/>
            <w:hideMark/>
          </w:tcPr>
          <w:p w14:paraId="2BBE4C82" w14:textId="77777777" w:rsidR="00995D3B" w:rsidRPr="00995D3B" w:rsidRDefault="00995D3B" w:rsidP="00995D3B">
            <w:pPr>
              <w:jc w:val="center"/>
              <w:rPr>
                <w:color w:val="000000"/>
                <w:sz w:val="20"/>
                <w:szCs w:val="20"/>
              </w:rPr>
            </w:pPr>
            <w:r w:rsidRPr="00995D3B">
              <w:rPr>
                <w:color w:val="000000"/>
                <w:sz w:val="20"/>
                <w:szCs w:val="20"/>
              </w:rPr>
              <w:t>198</w:t>
            </w:r>
          </w:p>
        </w:tc>
        <w:tc>
          <w:tcPr>
            <w:tcW w:w="766" w:type="dxa"/>
            <w:tcBorders>
              <w:top w:val="nil"/>
              <w:left w:val="nil"/>
              <w:bottom w:val="nil"/>
              <w:right w:val="nil"/>
            </w:tcBorders>
            <w:shd w:val="clear" w:color="auto" w:fill="auto"/>
            <w:noWrap/>
            <w:vAlign w:val="center"/>
            <w:hideMark/>
          </w:tcPr>
          <w:p w14:paraId="3E89F244" w14:textId="77777777" w:rsidR="00995D3B" w:rsidRPr="00995D3B" w:rsidRDefault="00995D3B" w:rsidP="00995D3B">
            <w:pPr>
              <w:jc w:val="center"/>
              <w:rPr>
                <w:color w:val="000000"/>
                <w:sz w:val="20"/>
                <w:szCs w:val="20"/>
              </w:rPr>
            </w:pPr>
            <w:r w:rsidRPr="00995D3B">
              <w:rPr>
                <w:color w:val="000000"/>
                <w:sz w:val="20"/>
                <w:szCs w:val="20"/>
              </w:rPr>
              <w:t>104,55</w:t>
            </w:r>
          </w:p>
        </w:tc>
        <w:tc>
          <w:tcPr>
            <w:tcW w:w="566" w:type="dxa"/>
            <w:tcBorders>
              <w:top w:val="nil"/>
              <w:left w:val="nil"/>
              <w:bottom w:val="nil"/>
              <w:right w:val="nil"/>
            </w:tcBorders>
            <w:shd w:val="clear" w:color="auto" w:fill="auto"/>
            <w:noWrap/>
            <w:vAlign w:val="center"/>
            <w:hideMark/>
          </w:tcPr>
          <w:p w14:paraId="4D1FE8C7" w14:textId="77777777" w:rsidR="00995D3B" w:rsidRPr="00995D3B" w:rsidRDefault="00995D3B" w:rsidP="00995D3B">
            <w:pPr>
              <w:jc w:val="center"/>
              <w:rPr>
                <w:color w:val="000000"/>
                <w:sz w:val="20"/>
                <w:szCs w:val="20"/>
              </w:rPr>
            </w:pPr>
            <w:r w:rsidRPr="00995D3B">
              <w:rPr>
                <w:color w:val="000000"/>
                <w:sz w:val="20"/>
                <w:szCs w:val="20"/>
              </w:rPr>
              <w:t>4,2</w:t>
            </w:r>
          </w:p>
        </w:tc>
        <w:tc>
          <w:tcPr>
            <w:tcW w:w="1260" w:type="dxa"/>
            <w:tcBorders>
              <w:top w:val="nil"/>
              <w:left w:val="nil"/>
              <w:bottom w:val="nil"/>
              <w:right w:val="nil"/>
            </w:tcBorders>
            <w:shd w:val="clear" w:color="auto" w:fill="auto"/>
            <w:noWrap/>
            <w:vAlign w:val="center"/>
            <w:hideMark/>
          </w:tcPr>
          <w:p w14:paraId="5C31FE78" w14:textId="77777777" w:rsidR="00995D3B" w:rsidRPr="00995D3B" w:rsidRDefault="00995D3B" w:rsidP="00995D3B">
            <w:pPr>
              <w:jc w:val="center"/>
              <w:rPr>
                <w:color w:val="000000"/>
                <w:sz w:val="20"/>
                <w:szCs w:val="20"/>
              </w:rPr>
            </w:pPr>
            <w:r w:rsidRPr="00995D3B">
              <w:rPr>
                <w:color w:val="000000"/>
                <w:sz w:val="20"/>
                <w:szCs w:val="20"/>
              </w:rPr>
              <w:t>5,79</w:t>
            </w:r>
          </w:p>
        </w:tc>
        <w:tc>
          <w:tcPr>
            <w:tcW w:w="1260" w:type="dxa"/>
            <w:tcBorders>
              <w:top w:val="nil"/>
              <w:left w:val="nil"/>
              <w:bottom w:val="nil"/>
              <w:right w:val="nil"/>
            </w:tcBorders>
            <w:shd w:val="clear" w:color="auto" w:fill="auto"/>
            <w:noWrap/>
            <w:vAlign w:val="center"/>
            <w:hideMark/>
          </w:tcPr>
          <w:p w14:paraId="04FC3C2E" w14:textId="77777777" w:rsidR="00995D3B" w:rsidRPr="00995D3B" w:rsidRDefault="00995D3B" w:rsidP="00995D3B">
            <w:pPr>
              <w:jc w:val="center"/>
              <w:rPr>
                <w:color w:val="000000"/>
                <w:sz w:val="20"/>
                <w:szCs w:val="20"/>
              </w:rPr>
            </w:pPr>
            <w:r w:rsidRPr="00995D3B">
              <w:rPr>
                <w:color w:val="000000"/>
                <w:sz w:val="20"/>
                <w:szCs w:val="20"/>
              </w:rPr>
              <w:t>2,58</w:t>
            </w:r>
          </w:p>
        </w:tc>
        <w:tc>
          <w:tcPr>
            <w:tcW w:w="1310" w:type="dxa"/>
            <w:tcBorders>
              <w:top w:val="nil"/>
              <w:left w:val="nil"/>
              <w:bottom w:val="nil"/>
              <w:right w:val="nil"/>
            </w:tcBorders>
            <w:shd w:val="clear" w:color="auto" w:fill="auto"/>
            <w:noWrap/>
            <w:vAlign w:val="center"/>
            <w:hideMark/>
          </w:tcPr>
          <w:p w14:paraId="5B9D6A7B" w14:textId="77777777" w:rsidR="00995D3B" w:rsidRPr="00995D3B" w:rsidRDefault="00995D3B" w:rsidP="00995D3B">
            <w:pPr>
              <w:jc w:val="center"/>
              <w:rPr>
                <w:color w:val="000000"/>
                <w:sz w:val="20"/>
                <w:szCs w:val="20"/>
              </w:rPr>
            </w:pPr>
            <w:r w:rsidRPr="00995D3B">
              <w:rPr>
                <w:color w:val="000000"/>
                <w:sz w:val="20"/>
                <w:szCs w:val="20"/>
              </w:rPr>
              <w:t>8,37</w:t>
            </w:r>
          </w:p>
        </w:tc>
        <w:tc>
          <w:tcPr>
            <w:tcW w:w="928" w:type="dxa"/>
            <w:tcBorders>
              <w:top w:val="nil"/>
              <w:left w:val="nil"/>
              <w:bottom w:val="nil"/>
              <w:right w:val="nil"/>
            </w:tcBorders>
            <w:shd w:val="clear" w:color="auto" w:fill="auto"/>
            <w:noWrap/>
            <w:vAlign w:val="center"/>
            <w:hideMark/>
          </w:tcPr>
          <w:p w14:paraId="410ACC3F" w14:textId="77777777" w:rsidR="00995D3B" w:rsidRPr="00995D3B" w:rsidRDefault="00995D3B" w:rsidP="00995D3B">
            <w:pPr>
              <w:jc w:val="center"/>
              <w:rPr>
                <w:color w:val="000000"/>
                <w:sz w:val="20"/>
                <w:szCs w:val="20"/>
              </w:rPr>
            </w:pPr>
            <w:r w:rsidRPr="00995D3B">
              <w:rPr>
                <w:color w:val="000000"/>
                <w:sz w:val="20"/>
                <w:szCs w:val="20"/>
              </w:rPr>
              <w:t>1987</w:t>
            </w:r>
          </w:p>
        </w:tc>
        <w:tc>
          <w:tcPr>
            <w:tcW w:w="1016" w:type="dxa"/>
            <w:tcBorders>
              <w:top w:val="nil"/>
              <w:left w:val="nil"/>
              <w:bottom w:val="nil"/>
              <w:right w:val="nil"/>
            </w:tcBorders>
            <w:shd w:val="clear" w:color="auto" w:fill="auto"/>
            <w:noWrap/>
            <w:vAlign w:val="center"/>
            <w:hideMark/>
          </w:tcPr>
          <w:p w14:paraId="564A6560" w14:textId="77777777" w:rsidR="00995D3B" w:rsidRPr="00995D3B" w:rsidRDefault="00995D3B" w:rsidP="00995D3B">
            <w:pPr>
              <w:jc w:val="center"/>
              <w:rPr>
                <w:color w:val="000000"/>
                <w:sz w:val="20"/>
                <w:szCs w:val="20"/>
              </w:rPr>
            </w:pPr>
            <w:r w:rsidRPr="00995D3B">
              <w:rPr>
                <w:color w:val="000000"/>
                <w:sz w:val="20"/>
                <w:szCs w:val="20"/>
              </w:rPr>
              <w:t>2487</w:t>
            </w:r>
          </w:p>
        </w:tc>
        <w:tc>
          <w:tcPr>
            <w:tcW w:w="877" w:type="dxa"/>
            <w:vMerge w:val="restart"/>
            <w:tcBorders>
              <w:top w:val="nil"/>
              <w:left w:val="nil"/>
              <w:bottom w:val="nil"/>
              <w:right w:val="nil"/>
            </w:tcBorders>
            <w:shd w:val="clear" w:color="auto" w:fill="auto"/>
            <w:noWrap/>
            <w:vAlign w:val="center"/>
            <w:hideMark/>
          </w:tcPr>
          <w:p w14:paraId="7F200191" w14:textId="77777777" w:rsidR="00995D3B" w:rsidRPr="00995D3B" w:rsidRDefault="00995D3B" w:rsidP="00995D3B">
            <w:pPr>
              <w:jc w:val="center"/>
              <w:rPr>
                <w:color w:val="000000"/>
                <w:sz w:val="20"/>
                <w:szCs w:val="20"/>
              </w:rPr>
            </w:pPr>
            <w:r w:rsidRPr="00995D3B">
              <w:rPr>
                <w:color w:val="000000"/>
                <w:sz w:val="20"/>
                <w:szCs w:val="20"/>
              </w:rPr>
              <w:t>2503</w:t>
            </w:r>
          </w:p>
        </w:tc>
      </w:tr>
      <w:tr w:rsidR="00995D3B" w:rsidRPr="00995D3B" w14:paraId="63682ECB" w14:textId="77777777" w:rsidTr="00995D3B">
        <w:trPr>
          <w:trHeight w:val="94"/>
        </w:trPr>
        <w:tc>
          <w:tcPr>
            <w:tcW w:w="461" w:type="dxa"/>
            <w:vMerge/>
            <w:tcBorders>
              <w:top w:val="nil"/>
              <w:left w:val="nil"/>
              <w:bottom w:val="nil"/>
              <w:right w:val="nil"/>
            </w:tcBorders>
            <w:vAlign w:val="center"/>
            <w:hideMark/>
          </w:tcPr>
          <w:p w14:paraId="4DD2E9A8"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2F5ABDC8"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472F5CC6" w14:textId="77777777" w:rsidR="00995D3B" w:rsidRPr="00995D3B" w:rsidRDefault="00995D3B" w:rsidP="00995D3B">
            <w:pPr>
              <w:jc w:val="center"/>
              <w:rPr>
                <w:color w:val="000000"/>
                <w:sz w:val="20"/>
                <w:szCs w:val="20"/>
              </w:rPr>
            </w:pPr>
            <w:r w:rsidRPr="00995D3B">
              <w:rPr>
                <w:color w:val="000000"/>
                <w:sz w:val="20"/>
                <w:szCs w:val="20"/>
              </w:rPr>
              <w:t>204</w:t>
            </w:r>
          </w:p>
        </w:tc>
        <w:tc>
          <w:tcPr>
            <w:tcW w:w="766" w:type="dxa"/>
            <w:tcBorders>
              <w:top w:val="nil"/>
              <w:left w:val="nil"/>
              <w:bottom w:val="nil"/>
              <w:right w:val="nil"/>
            </w:tcBorders>
            <w:shd w:val="clear" w:color="auto" w:fill="auto"/>
            <w:noWrap/>
            <w:vAlign w:val="center"/>
            <w:hideMark/>
          </w:tcPr>
          <w:p w14:paraId="7F06FDD4" w14:textId="77777777" w:rsidR="00995D3B" w:rsidRPr="00995D3B" w:rsidRDefault="00995D3B" w:rsidP="00995D3B">
            <w:pPr>
              <w:jc w:val="center"/>
              <w:rPr>
                <w:color w:val="000000"/>
                <w:sz w:val="20"/>
                <w:szCs w:val="20"/>
              </w:rPr>
            </w:pPr>
            <w:r w:rsidRPr="00995D3B">
              <w:rPr>
                <w:color w:val="000000"/>
                <w:sz w:val="20"/>
                <w:szCs w:val="20"/>
              </w:rPr>
              <w:t>74,94</w:t>
            </w:r>
          </w:p>
        </w:tc>
        <w:tc>
          <w:tcPr>
            <w:tcW w:w="566" w:type="dxa"/>
            <w:tcBorders>
              <w:top w:val="nil"/>
              <w:left w:val="nil"/>
              <w:bottom w:val="nil"/>
              <w:right w:val="nil"/>
            </w:tcBorders>
            <w:shd w:val="clear" w:color="auto" w:fill="auto"/>
            <w:noWrap/>
            <w:vAlign w:val="center"/>
            <w:hideMark/>
          </w:tcPr>
          <w:p w14:paraId="4A44AF6B" w14:textId="77777777" w:rsidR="00995D3B" w:rsidRPr="00995D3B" w:rsidRDefault="00995D3B" w:rsidP="00995D3B">
            <w:pPr>
              <w:jc w:val="center"/>
              <w:rPr>
                <w:color w:val="000000"/>
                <w:sz w:val="20"/>
                <w:szCs w:val="20"/>
              </w:rPr>
            </w:pPr>
            <w:r w:rsidRPr="00995D3B">
              <w:rPr>
                <w:color w:val="000000"/>
                <w:sz w:val="20"/>
                <w:szCs w:val="20"/>
              </w:rPr>
              <w:t>2,99</w:t>
            </w:r>
          </w:p>
        </w:tc>
        <w:tc>
          <w:tcPr>
            <w:tcW w:w="1260" w:type="dxa"/>
            <w:tcBorders>
              <w:top w:val="nil"/>
              <w:left w:val="nil"/>
              <w:bottom w:val="nil"/>
              <w:right w:val="nil"/>
            </w:tcBorders>
            <w:shd w:val="clear" w:color="auto" w:fill="auto"/>
            <w:noWrap/>
            <w:vAlign w:val="center"/>
            <w:hideMark/>
          </w:tcPr>
          <w:p w14:paraId="480A6A05" w14:textId="77777777" w:rsidR="00995D3B" w:rsidRPr="00995D3B" w:rsidRDefault="00995D3B" w:rsidP="00995D3B">
            <w:pPr>
              <w:jc w:val="center"/>
              <w:rPr>
                <w:color w:val="000000"/>
                <w:sz w:val="20"/>
                <w:szCs w:val="20"/>
              </w:rPr>
            </w:pPr>
            <w:r w:rsidRPr="00995D3B">
              <w:rPr>
                <w:color w:val="000000"/>
                <w:sz w:val="20"/>
                <w:szCs w:val="20"/>
              </w:rPr>
              <w:t>4,02</w:t>
            </w:r>
          </w:p>
        </w:tc>
        <w:tc>
          <w:tcPr>
            <w:tcW w:w="1260" w:type="dxa"/>
            <w:tcBorders>
              <w:top w:val="nil"/>
              <w:left w:val="nil"/>
              <w:bottom w:val="nil"/>
              <w:right w:val="nil"/>
            </w:tcBorders>
            <w:shd w:val="clear" w:color="auto" w:fill="auto"/>
            <w:noWrap/>
            <w:vAlign w:val="center"/>
            <w:hideMark/>
          </w:tcPr>
          <w:p w14:paraId="52922CF7" w14:textId="77777777" w:rsidR="00995D3B" w:rsidRPr="00995D3B" w:rsidRDefault="00995D3B" w:rsidP="00995D3B">
            <w:pPr>
              <w:jc w:val="center"/>
              <w:rPr>
                <w:color w:val="000000"/>
                <w:sz w:val="20"/>
                <w:szCs w:val="20"/>
              </w:rPr>
            </w:pPr>
            <w:r w:rsidRPr="00995D3B">
              <w:rPr>
                <w:color w:val="000000"/>
                <w:sz w:val="20"/>
                <w:szCs w:val="20"/>
              </w:rPr>
              <w:t>4,36</w:t>
            </w:r>
          </w:p>
        </w:tc>
        <w:tc>
          <w:tcPr>
            <w:tcW w:w="1310" w:type="dxa"/>
            <w:tcBorders>
              <w:top w:val="nil"/>
              <w:left w:val="nil"/>
              <w:bottom w:val="nil"/>
              <w:right w:val="nil"/>
            </w:tcBorders>
            <w:shd w:val="clear" w:color="auto" w:fill="auto"/>
            <w:noWrap/>
            <w:vAlign w:val="center"/>
            <w:hideMark/>
          </w:tcPr>
          <w:p w14:paraId="4CD3CFD4" w14:textId="77777777" w:rsidR="00995D3B" w:rsidRPr="00995D3B" w:rsidRDefault="00995D3B" w:rsidP="00995D3B">
            <w:pPr>
              <w:jc w:val="center"/>
              <w:rPr>
                <w:color w:val="000000"/>
                <w:sz w:val="20"/>
                <w:szCs w:val="20"/>
              </w:rPr>
            </w:pPr>
            <w:r w:rsidRPr="00995D3B">
              <w:rPr>
                <w:color w:val="000000"/>
                <w:sz w:val="20"/>
                <w:szCs w:val="20"/>
              </w:rPr>
              <w:t>8,38</w:t>
            </w:r>
          </w:p>
        </w:tc>
        <w:tc>
          <w:tcPr>
            <w:tcW w:w="928" w:type="dxa"/>
            <w:tcBorders>
              <w:top w:val="nil"/>
              <w:left w:val="nil"/>
              <w:bottom w:val="nil"/>
              <w:right w:val="nil"/>
            </w:tcBorders>
            <w:shd w:val="clear" w:color="auto" w:fill="auto"/>
            <w:noWrap/>
            <w:vAlign w:val="center"/>
            <w:hideMark/>
          </w:tcPr>
          <w:p w14:paraId="74D8D885" w14:textId="77777777" w:rsidR="00995D3B" w:rsidRPr="00995D3B" w:rsidRDefault="00995D3B" w:rsidP="00995D3B">
            <w:pPr>
              <w:jc w:val="center"/>
              <w:rPr>
                <w:color w:val="000000"/>
                <w:sz w:val="20"/>
                <w:szCs w:val="20"/>
              </w:rPr>
            </w:pPr>
            <w:r w:rsidRPr="00995D3B">
              <w:rPr>
                <w:color w:val="000000"/>
                <w:sz w:val="20"/>
                <w:szCs w:val="20"/>
              </w:rPr>
              <w:t>2005</w:t>
            </w:r>
          </w:p>
        </w:tc>
        <w:tc>
          <w:tcPr>
            <w:tcW w:w="1016" w:type="dxa"/>
            <w:tcBorders>
              <w:top w:val="nil"/>
              <w:left w:val="nil"/>
              <w:bottom w:val="nil"/>
              <w:right w:val="nil"/>
            </w:tcBorders>
            <w:shd w:val="clear" w:color="auto" w:fill="auto"/>
            <w:noWrap/>
            <w:vAlign w:val="center"/>
            <w:hideMark/>
          </w:tcPr>
          <w:p w14:paraId="3DF764B9" w14:textId="77777777" w:rsidR="00995D3B" w:rsidRPr="00995D3B" w:rsidRDefault="00995D3B" w:rsidP="00995D3B">
            <w:pPr>
              <w:jc w:val="center"/>
              <w:rPr>
                <w:color w:val="000000"/>
                <w:sz w:val="20"/>
                <w:szCs w:val="20"/>
              </w:rPr>
            </w:pPr>
            <w:r w:rsidRPr="00995D3B">
              <w:rPr>
                <w:color w:val="000000"/>
                <w:sz w:val="20"/>
                <w:szCs w:val="20"/>
              </w:rPr>
              <w:t>2507</w:t>
            </w:r>
          </w:p>
        </w:tc>
        <w:tc>
          <w:tcPr>
            <w:tcW w:w="877" w:type="dxa"/>
            <w:vMerge/>
            <w:tcBorders>
              <w:top w:val="nil"/>
              <w:left w:val="nil"/>
              <w:bottom w:val="nil"/>
              <w:right w:val="nil"/>
            </w:tcBorders>
            <w:vAlign w:val="center"/>
            <w:hideMark/>
          </w:tcPr>
          <w:p w14:paraId="56DFD12A" w14:textId="77777777" w:rsidR="00995D3B" w:rsidRPr="00995D3B" w:rsidRDefault="00995D3B" w:rsidP="00995D3B">
            <w:pPr>
              <w:rPr>
                <w:color w:val="000000"/>
                <w:sz w:val="20"/>
                <w:szCs w:val="20"/>
              </w:rPr>
            </w:pPr>
          </w:p>
        </w:tc>
      </w:tr>
      <w:tr w:rsidR="00995D3B" w:rsidRPr="00995D3B" w14:paraId="0B0EE22F" w14:textId="77777777" w:rsidTr="00995D3B">
        <w:trPr>
          <w:trHeight w:val="94"/>
        </w:trPr>
        <w:tc>
          <w:tcPr>
            <w:tcW w:w="461" w:type="dxa"/>
            <w:vMerge/>
            <w:tcBorders>
              <w:top w:val="nil"/>
              <w:left w:val="nil"/>
              <w:bottom w:val="nil"/>
              <w:right w:val="nil"/>
            </w:tcBorders>
            <w:vAlign w:val="center"/>
            <w:hideMark/>
          </w:tcPr>
          <w:p w14:paraId="2ED80939"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30E6A3A1"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1B201BC0" w14:textId="77777777" w:rsidR="00995D3B" w:rsidRPr="00995D3B" w:rsidRDefault="00995D3B" w:rsidP="00995D3B">
            <w:pPr>
              <w:jc w:val="center"/>
              <w:rPr>
                <w:color w:val="000000"/>
                <w:sz w:val="20"/>
                <w:szCs w:val="20"/>
              </w:rPr>
            </w:pPr>
            <w:r w:rsidRPr="00995D3B">
              <w:rPr>
                <w:color w:val="000000"/>
                <w:sz w:val="20"/>
                <w:szCs w:val="20"/>
              </w:rPr>
              <w:t>196</w:t>
            </w:r>
          </w:p>
        </w:tc>
        <w:tc>
          <w:tcPr>
            <w:tcW w:w="766" w:type="dxa"/>
            <w:tcBorders>
              <w:top w:val="nil"/>
              <w:left w:val="nil"/>
              <w:bottom w:val="nil"/>
              <w:right w:val="nil"/>
            </w:tcBorders>
            <w:shd w:val="clear" w:color="auto" w:fill="auto"/>
            <w:noWrap/>
            <w:vAlign w:val="center"/>
            <w:hideMark/>
          </w:tcPr>
          <w:p w14:paraId="39D55A6F" w14:textId="77777777" w:rsidR="00995D3B" w:rsidRPr="00995D3B" w:rsidRDefault="00995D3B" w:rsidP="00995D3B">
            <w:pPr>
              <w:jc w:val="center"/>
              <w:rPr>
                <w:color w:val="000000"/>
                <w:sz w:val="20"/>
                <w:szCs w:val="20"/>
              </w:rPr>
            </w:pPr>
            <w:r w:rsidRPr="00995D3B">
              <w:rPr>
                <w:color w:val="000000"/>
                <w:sz w:val="20"/>
                <w:szCs w:val="20"/>
              </w:rPr>
              <w:t>47,51</w:t>
            </w:r>
          </w:p>
        </w:tc>
        <w:tc>
          <w:tcPr>
            <w:tcW w:w="566" w:type="dxa"/>
            <w:tcBorders>
              <w:top w:val="nil"/>
              <w:left w:val="nil"/>
              <w:bottom w:val="nil"/>
              <w:right w:val="nil"/>
            </w:tcBorders>
            <w:shd w:val="clear" w:color="auto" w:fill="auto"/>
            <w:noWrap/>
            <w:vAlign w:val="center"/>
            <w:hideMark/>
          </w:tcPr>
          <w:p w14:paraId="48FB2B51" w14:textId="77777777" w:rsidR="00995D3B" w:rsidRPr="00995D3B" w:rsidRDefault="00995D3B" w:rsidP="00995D3B">
            <w:pPr>
              <w:jc w:val="center"/>
              <w:rPr>
                <w:color w:val="000000"/>
                <w:sz w:val="20"/>
                <w:szCs w:val="20"/>
              </w:rPr>
            </w:pPr>
            <w:r w:rsidRPr="00995D3B">
              <w:rPr>
                <w:color w:val="000000"/>
                <w:sz w:val="20"/>
                <w:szCs w:val="20"/>
              </w:rPr>
              <w:t>2,06</w:t>
            </w:r>
          </w:p>
        </w:tc>
        <w:tc>
          <w:tcPr>
            <w:tcW w:w="1260" w:type="dxa"/>
            <w:tcBorders>
              <w:top w:val="nil"/>
              <w:left w:val="nil"/>
              <w:bottom w:val="nil"/>
              <w:right w:val="nil"/>
            </w:tcBorders>
            <w:shd w:val="clear" w:color="auto" w:fill="auto"/>
            <w:noWrap/>
            <w:vAlign w:val="center"/>
            <w:hideMark/>
          </w:tcPr>
          <w:p w14:paraId="66B997D8" w14:textId="77777777" w:rsidR="00995D3B" w:rsidRPr="00995D3B" w:rsidRDefault="00995D3B" w:rsidP="00995D3B">
            <w:pPr>
              <w:jc w:val="center"/>
              <w:rPr>
                <w:color w:val="000000"/>
                <w:sz w:val="20"/>
                <w:szCs w:val="20"/>
              </w:rPr>
            </w:pPr>
            <w:r w:rsidRPr="00995D3B">
              <w:rPr>
                <w:color w:val="000000"/>
                <w:sz w:val="20"/>
                <w:szCs w:val="20"/>
              </w:rPr>
              <w:t>2,3</w:t>
            </w:r>
          </w:p>
        </w:tc>
        <w:tc>
          <w:tcPr>
            <w:tcW w:w="1260" w:type="dxa"/>
            <w:tcBorders>
              <w:top w:val="nil"/>
              <w:left w:val="nil"/>
              <w:bottom w:val="nil"/>
              <w:right w:val="nil"/>
            </w:tcBorders>
            <w:shd w:val="clear" w:color="auto" w:fill="auto"/>
            <w:noWrap/>
            <w:vAlign w:val="center"/>
            <w:hideMark/>
          </w:tcPr>
          <w:p w14:paraId="79031601" w14:textId="77777777" w:rsidR="00995D3B" w:rsidRPr="00995D3B" w:rsidRDefault="00995D3B" w:rsidP="00995D3B">
            <w:pPr>
              <w:jc w:val="center"/>
              <w:rPr>
                <w:color w:val="000000"/>
                <w:sz w:val="20"/>
                <w:szCs w:val="20"/>
              </w:rPr>
            </w:pPr>
            <w:r w:rsidRPr="00995D3B">
              <w:rPr>
                <w:color w:val="000000"/>
                <w:sz w:val="20"/>
                <w:szCs w:val="20"/>
              </w:rPr>
              <w:t>4,74</w:t>
            </w:r>
          </w:p>
        </w:tc>
        <w:tc>
          <w:tcPr>
            <w:tcW w:w="1310" w:type="dxa"/>
            <w:tcBorders>
              <w:top w:val="nil"/>
              <w:left w:val="nil"/>
              <w:bottom w:val="nil"/>
              <w:right w:val="nil"/>
            </w:tcBorders>
            <w:shd w:val="clear" w:color="auto" w:fill="auto"/>
            <w:noWrap/>
            <w:vAlign w:val="center"/>
            <w:hideMark/>
          </w:tcPr>
          <w:p w14:paraId="06700AB8" w14:textId="77777777" w:rsidR="00995D3B" w:rsidRPr="00995D3B" w:rsidRDefault="00995D3B" w:rsidP="00995D3B">
            <w:pPr>
              <w:jc w:val="center"/>
              <w:rPr>
                <w:color w:val="000000"/>
                <w:sz w:val="20"/>
                <w:szCs w:val="20"/>
              </w:rPr>
            </w:pPr>
            <w:r w:rsidRPr="00995D3B">
              <w:rPr>
                <w:color w:val="000000"/>
                <w:sz w:val="20"/>
                <w:szCs w:val="20"/>
              </w:rPr>
              <w:t>7,04</w:t>
            </w:r>
          </w:p>
        </w:tc>
        <w:tc>
          <w:tcPr>
            <w:tcW w:w="928" w:type="dxa"/>
            <w:tcBorders>
              <w:top w:val="nil"/>
              <w:left w:val="nil"/>
              <w:bottom w:val="nil"/>
              <w:right w:val="nil"/>
            </w:tcBorders>
            <w:shd w:val="clear" w:color="auto" w:fill="auto"/>
            <w:noWrap/>
            <w:vAlign w:val="center"/>
            <w:hideMark/>
          </w:tcPr>
          <w:p w14:paraId="1357ED1E" w14:textId="77777777" w:rsidR="00995D3B" w:rsidRPr="00995D3B" w:rsidRDefault="00995D3B" w:rsidP="00995D3B">
            <w:pPr>
              <w:jc w:val="center"/>
              <w:rPr>
                <w:color w:val="000000"/>
                <w:sz w:val="20"/>
                <w:szCs w:val="20"/>
              </w:rPr>
            </w:pPr>
            <w:r w:rsidRPr="00995D3B">
              <w:rPr>
                <w:color w:val="000000"/>
                <w:sz w:val="20"/>
                <w:szCs w:val="20"/>
              </w:rPr>
              <w:t>1991</w:t>
            </w:r>
          </w:p>
        </w:tc>
        <w:tc>
          <w:tcPr>
            <w:tcW w:w="1016" w:type="dxa"/>
            <w:tcBorders>
              <w:top w:val="nil"/>
              <w:left w:val="nil"/>
              <w:bottom w:val="nil"/>
              <w:right w:val="nil"/>
            </w:tcBorders>
            <w:shd w:val="clear" w:color="auto" w:fill="auto"/>
            <w:noWrap/>
            <w:vAlign w:val="center"/>
            <w:hideMark/>
          </w:tcPr>
          <w:p w14:paraId="2F305B2F" w14:textId="77777777" w:rsidR="00995D3B" w:rsidRPr="00995D3B" w:rsidRDefault="00995D3B" w:rsidP="00995D3B">
            <w:pPr>
              <w:jc w:val="center"/>
              <w:rPr>
                <w:color w:val="000000"/>
                <w:sz w:val="20"/>
                <w:szCs w:val="20"/>
              </w:rPr>
            </w:pPr>
            <w:r w:rsidRPr="00995D3B">
              <w:rPr>
                <w:color w:val="000000"/>
                <w:sz w:val="20"/>
                <w:szCs w:val="20"/>
              </w:rPr>
              <w:t>2304</w:t>
            </w:r>
          </w:p>
        </w:tc>
        <w:tc>
          <w:tcPr>
            <w:tcW w:w="877" w:type="dxa"/>
            <w:vMerge/>
            <w:tcBorders>
              <w:top w:val="nil"/>
              <w:left w:val="nil"/>
              <w:bottom w:val="nil"/>
              <w:right w:val="nil"/>
            </w:tcBorders>
            <w:vAlign w:val="center"/>
            <w:hideMark/>
          </w:tcPr>
          <w:p w14:paraId="6D26F842" w14:textId="77777777" w:rsidR="00995D3B" w:rsidRPr="00995D3B" w:rsidRDefault="00995D3B" w:rsidP="00995D3B">
            <w:pPr>
              <w:rPr>
                <w:color w:val="000000"/>
                <w:sz w:val="20"/>
                <w:szCs w:val="20"/>
              </w:rPr>
            </w:pPr>
          </w:p>
        </w:tc>
      </w:tr>
      <w:tr w:rsidR="00995D3B" w:rsidRPr="00995D3B" w14:paraId="25DE6364" w14:textId="77777777" w:rsidTr="00995D3B">
        <w:trPr>
          <w:trHeight w:val="94"/>
        </w:trPr>
        <w:tc>
          <w:tcPr>
            <w:tcW w:w="461" w:type="dxa"/>
            <w:vMerge/>
            <w:tcBorders>
              <w:top w:val="nil"/>
              <w:left w:val="nil"/>
              <w:bottom w:val="nil"/>
              <w:right w:val="nil"/>
            </w:tcBorders>
            <w:vAlign w:val="center"/>
            <w:hideMark/>
          </w:tcPr>
          <w:p w14:paraId="5507CF42"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27A6FAEF"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4BF56223" w14:textId="77777777" w:rsidR="00995D3B" w:rsidRPr="00995D3B" w:rsidRDefault="00995D3B" w:rsidP="00995D3B">
            <w:pPr>
              <w:jc w:val="center"/>
              <w:rPr>
                <w:color w:val="000000"/>
                <w:sz w:val="20"/>
                <w:szCs w:val="20"/>
              </w:rPr>
            </w:pPr>
            <w:r w:rsidRPr="00995D3B">
              <w:rPr>
                <w:color w:val="000000"/>
                <w:sz w:val="20"/>
                <w:szCs w:val="20"/>
              </w:rPr>
              <w:t>201</w:t>
            </w:r>
          </w:p>
        </w:tc>
        <w:tc>
          <w:tcPr>
            <w:tcW w:w="766" w:type="dxa"/>
            <w:tcBorders>
              <w:top w:val="nil"/>
              <w:left w:val="nil"/>
              <w:bottom w:val="nil"/>
              <w:right w:val="nil"/>
            </w:tcBorders>
            <w:shd w:val="clear" w:color="auto" w:fill="auto"/>
            <w:noWrap/>
            <w:vAlign w:val="center"/>
            <w:hideMark/>
          </w:tcPr>
          <w:p w14:paraId="1FC2C537" w14:textId="77777777" w:rsidR="00995D3B" w:rsidRPr="00995D3B" w:rsidRDefault="00995D3B" w:rsidP="00995D3B">
            <w:pPr>
              <w:jc w:val="center"/>
              <w:rPr>
                <w:color w:val="000000"/>
                <w:sz w:val="20"/>
                <w:szCs w:val="20"/>
              </w:rPr>
            </w:pPr>
            <w:r w:rsidRPr="00995D3B">
              <w:rPr>
                <w:color w:val="000000"/>
                <w:sz w:val="20"/>
                <w:szCs w:val="20"/>
              </w:rPr>
              <w:t>57,51</w:t>
            </w:r>
          </w:p>
        </w:tc>
        <w:tc>
          <w:tcPr>
            <w:tcW w:w="566" w:type="dxa"/>
            <w:tcBorders>
              <w:top w:val="nil"/>
              <w:left w:val="nil"/>
              <w:bottom w:val="nil"/>
              <w:right w:val="nil"/>
            </w:tcBorders>
            <w:shd w:val="clear" w:color="auto" w:fill="auto"/>
            <w:noWrap/>
            <w:vAlign w:val="center"/>
            <w:hideMark/>
          </w:tcPr>
          <w:p w14:paraId="0E14830F" w14:textId="77777777" w:rsidR="00995D3B" w:rsidRPr="00995D3B" w:rsidRDefault="00995D3B" w:rsidP="00995D3B">
            <w:pPr>
              <w:jc w:val="center"/>
              <w:rPr>
                <w:color w:val="000000"/>
                <w:sz w:val="20"/>
                <w:szCs w:val="20"/>
              </w:rPr>
            </w:pPr>
            <w:r w:rsidRPr="00995D3B">
              <w:rPr>
                <w:color w:val="000000"/>
                <w:sz w:val="20"/>
                <w:szCs w:val="20"/>
              </w:rPr>
              <w:t>2,16</w:t>
            </w:r>
          </w:p>
        </w:tc>
        <w:tc>
          <w:tcPr>
            <w:tcW w:w="1260" w:type="dxa"/>
            <w:tcBorders>
              <w:top w:val="nil"/>
              <w:left w:val="nil"/>
              <w:bottom w:val="nil"/>
              <w:right w:val="nil"/>
            </w:tcBorders>
            <w:shd w:val="clear" w:color="auto" w:fill="auto"/>
            <w:noWrap/>
            <w:vAlign w:val="center"/>
            <w:hideMark/>
          </w:tcPr>
          <w:p w14:paraId="43F49324" w14:textId="77777777" w:rsidR="00995D3B" w:rsidRPr="00995D3B" w:rsidRDefault="00995D3B" w:rsidP="00995D3B">
            <w:pPr>
              <w:jc w:val="center"/>
              <w:rPr>
                <w:color w:val="000000"/>
                <w:sz w:val="20"/>
                <w:szCs w:val="20"/>
              </w:rPr>
            </w:pPr>
            <w:r w:rsidRPr="00995D3B">
              <w:rPr>
                <w:color w:val="000000"/>
                <w:sz w:val="20"/>
                <w:szCs w:val="20"/>
              </w:rPr>
              <w:t>4,47</w:t>
            </w:r>
          </w:p>
        </w:tc>
        <w:tc>
          <w:tcPr>
            <w:tcW w:w="1260" w:type="dxa"/>
            <w:tcBorders>
              <w:top w:val="nil"/>
              <w:left w:val="nil"/>
              <w:bottom w:val="nil"/>
              <w:right w:val="nil"/>
            </w:tcBorders>
            <w:shd w:val="clear" w:color="auto" w:fill="auto"/>
            <w:noWrap/>
            <w:vAlign w:val="center"/>
            <w:hideMark/>
          </w:tcPr>
          <w:p w14:paraId="18BDAADD" w14:textId="77777777" w:rsidR="00995D3B" w:rsidRPr="00995D3B" w:rsidRDefault="00995D3B" w:rsidP="00995D3B">
            <w:pPr>
              <w:jc w:val="center"/>
              <w:rPr>
                <w:color w:val="000000"/>
                <w:sz w:val="20"/>
                <w:szCs w:val="20"/>
              </w:rPr>
            </w:pPr>
            <w:r w:rsidRPr="00995D3B">
              <w:rPr>
                <w:color w:val="000000"/>
                <w:sz w:val="20"/>
                <w:szCs w:val="20"/>
              </w:rPr>
              <w:t>3,45</w:t>
            </w:r>
          </w:p>
        </w:tc>
        <w:tc>
          <w:tcPr>
            <w:tcW w:w="1310" w:type="dxa"/>
            <w:tcBorders>
              <w:top w:val="nil"/>
              <w:left w:val="nil"/>
              <w:bottom w:val="nil"/>
              <w:right w:val="nil"/>
            </w:tcBorders>
            <w:shd w:val="clear" w:color="auto" w:fill="auto"/>
            <w:noWrap/>
            <w:vAlign w:val="center"/>
            <w:hideMark/>
          </w:tcPr>
          <w:p w14:paraId="3F50B182" w14:textId="77777777" w:rsidR="00995D3B" w:rsidRPr="00995D3B" w:rsidRDefault="00995D3B" w:rsidP="00995D3B">
            <w:pPr>
              <w:jc w:val="center"/>
              <w:rPr>
                <w:color w:val="000000"/>
                <w:sz w:val="20"/>
                <w:szCs w:val="20"/>
              </w:rPr>
            </w:pPr>
            <w:r w:rsidRPr="00995D3B">
              <w:rPr>
                <w:color w:val="000000"/>
                <w:sz w:val="20"/>
                <w:szCs w:val="20"/>
              </w:rPr>
              <w:t>7,92</w:t>
            </w:r>
          </w:p>
        </w:tc>
        <w:tc>
          <w:tcPr>
            <w:tcW w:w="928" w:type="dxa"/>
            <w:tcBorders>
              <w:top w:val="nil"/>
              <w:left w:val="nil"/>
              <w:bottom w:val="nil"/>
              <w:right w:val="nil"/>
            </w:tcBorders>
            <w:shd w:val="clear" w:color="auto" w:fill="auto"/>
            <w:noWrap/>
            <w:vAlign w:val="center"/>
            <w:hideMark/>
          </w:tcPr>
          <w:p w14:paraId="15B69E2C" w14:textId="77777777" w:rsidR="00995D3B" w:rsidRPr="00995D3B" w:rsidRDefault="00995D3B" w:rsidP="00995D3B">
            <w:pPr>
              <w:jc w:val="center"/>
              <w:rPr>
                <w:color w:val="000000"/>
                <w:sz w:val="20"/>
                <w:szCs w:val="20"/>
              </w:rPr>
            </w:pPr>
            <w:r w:rsidRPr="00995D3B">
              <w:rPr>
                <w:color w:val="000000"/>
                <w:sz w:val="20"/>
                <w:szCs w:val="20"/>
              </w:rPr>
              <w:t>1985</w:t>
            </w:r>
          </w:p>
        </w:tc>
        <w:tc>
          <w:tcPr>
            <w:tcW w:w="1016" w:type="dxa"/>
            <w:tcBorders>
              <w:top w:val="nil"/>
              <w:left w:val="nil"/>
              <w:bottom w:val="nil"/>
              <w:right w:val="nil"/>
            </w:tcBorders>
            <w:shd w:val="clear" w:color="auto" w:fill="auto"/>
            <w:noWrap/>
            <w:vAlign w:val="center"/>
            <w:hideMark/>
          </w:tcPr>
          <w:p w14:paraId="19DEBE93" w14:textId="77777777" w:rsidR="00995D3B" w:rsidRPr="00995D3B" w:rsidRDefault="00995D3B" w:rsidP="00995D3B">
            <w:pPr>
              <w:jc w:val="center"/>
              <w:rPr>
                <w:color w:val="000000"/>
                <w:sz w:val="20"/>
                <w:szCs w:val="20"/>
              </w:rPr>
            </w:pPr>
            <w:r w:rsidRPr="00995D3B">
              <w:rPr>
                <w:color w:val="000000"/>
                <w:sz w:val="20"/>
                <w:szCs w:val="20"/>
              </w:rPr>
              <w:t>2657</w:t>
            </w:r>
          </w:p>
        </w:tc>
        <w:tc>
          <w:tcPr>
            <w:tcW w:w="877" w:type="dxa"/>
            <w:vMerge/>
            <w:tcBorders>
              <w:top w:val="nil"/>
              <w:left w:val="nil"/>
              <w:bottom w:val="nil"/>
              <w:right w:val="nil"/>
            </w:tcBorders>
            <w:vAlign w:val="center"/>
            <w:hideMark/>
          </w:tcPr>
          <w:p w14:paraId="1141D6E9" w14:textId="77777777" w:rsidR="00995D3B" w:rsidRPr="00995D3B" w:rsidRDefault="00995D3B" w:rsidP="00995D3B">
            <w:pPr>
              <w:rPr>
                <w:color w:val="000000"/>
                <w:sz w:val="20"/>
                <w:szCs w:val="20"/>
              </w:rPr>
            </w:pPr>
          </w:p>
        </w:tc>
      </w:tr>
      <w:tr w:rsidR="00995D3B" w:rsidRPr="00995D3B" w14:paraId="675458E4" w14:textId="77777777" w:rsidTr="00995D3B">
        <w:trPr>
          <w:trHeight w:val="94"/>
        </w:trPr>
        <w:tc>
          <w:tcPr>
            <w:tcW w:w="461" w:type="dxa"/>
            <w:vMerge/>
            <w:tcBorders>
              <w:top w:val="nil"/>
              <w:left w:val="nil"/>
              <w:bottom w:val="nil"/>
              <w:right w:val="nil"/>
            </w:tcBorders>
            <w:vAlign w:val="center"/>
            <w:hideMark/>
          </w:tcPr>
          <w:p w14:paraId="5F97B663" w14:textId="77777777" w:rsidR="00995D3B" w:rsidRPr="00995D3B" w:rsidRDefault="00995D3B" w:rsidP="00995D3B">
            <w:pPr>
              <w:rPr>
                <w:color w:val="000000"/>
                <w:sz w:val="20"/>
                <w:szCs w:val="20"/>
              </w:rPr>
            </w:pPr>
          </w:p>
        </w:tc>
        <w:tc>
          <w:tcPr>
            <w:tcW w:w="1012" w:type="dxa"/>
            <w:vMerge/>
            <w:tcBorders>
              <w:top w:val="nil"/>
              <w:left w:val="nil"/>
              <w:bottom w:val="nil"/>
              <w:right w:val="nil"/>
            </w:tcBorders>
            <w:vAlign w:val="center"/>
            <w:hideMark/>
          </w:tcPr>
          <w:p w14:paraId="5A3CE39B"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6CF4A3DF" w14:textId="77777777" w:rsidR="00995D3B" w:rsidRPr="00995D3B" w:rsidRDefault="00995D3B" w:rsidP="00995D3B">
            <w:pPr>
              <w:jc w:val="center"/>
              <w:rPr>
                <w:color w:val="000000"/>
                <w:sz w:val="20"/>
                <w:szCs w:val="20"/>
              </w:rPr>
            </w:pPr>
            <w:r w:rsidRPr="00995D3B">
              <w:rPr>
                <w:color w:val="000000"/>
                <w:sz w:val="20"/>
                <w:szCs w:val="20"/>
              </w:rPr>
              <w:t>202</w:t>
            </w:r>
          </w:p>
        </w:tc>
        <w:tc>
          <w:tcPr>
            <w:tcW w:w="766" w:type="dxa"/>
            <w:tcBorders>
              <w:top w:val="nil"/>
              <w:left w:val="nil"/>
              <w:bottom w:val="nil"/>
              <w:right w:val="nil"/>
            </w:tcBorders>
            <w:shd w:val="clear" w:color="auto" w:fill="auto"/>
            <w:noWrap/>
            <w:vAlign w:val="center"/>
            <w:hideMark/>
          </w:tcPr>
          <w:p w14:paraId="003F97CE" w14:textId="77777777" w:rsidR="00995D3B" w:rsidRPr="00995D3B" w:rsidRDefault="00995D3B" w:rsidP="00995D3B">
            <w:pPr>
              <w:jc w:val="center"/>
              <w:rPr>
                <w:color w:val="000000"/>
                <w:sz w:val="20"/>
                <w:szCs w:val="20"/>
              </w:rPr>
            </w:pPr>
            <w:r w:rsidRPr="00995D3B">
              <w:rPr>
                <w:color w:val="000000"/>
                <w:sz w:val="20"/>
                <w:szCs w:val="20"/>
              </w:rPr>
              <w:t>49,25</w:t>
            </w:r>
          </w:p>
        </w:tc>
        <w:tc>
          <w:tcPr>
            <w:tcW w:w="566" w:type="dxa"/>
            <w:tcBorders>
              <w:top w:val="nil"/>
              <w:left w:val="nil"/>
              <w:bottom w:val="nil"/>
              <w:right w:val="nil"/>
            </w:tcBorders>
            <w:shd w:val="clear" w:color="auto" w:fill="auto"/>
            <w:noWrap/>
            <w:vAlign w:val="center"/>
            <w:hideMark/>
          </w:tcPr>
          <w:p w14:paraId="22AF5BA1" w14:textId="77777777" w:rsidR="00995D3B" w:rsidRPr="00995D3B" w:rsidRDefault="00995D3B" w:rsidP="00995D3B">
            <w:pPr>
              <w:jc w:val="center"/>
              <w:rPr>
                <w:color w:val="000000"/>
                <w:sz w:val="20"/>
                <w:szCs w:val="20"/>
              </w:rPr>
            </w:pPr>
            <w:r w:rsidRPr="00995D3B">
              <w:rPr>
                <w:color w:val="000000"/>
                <w:sz w:val="20"/>
                <w:szCs w:val="20"/>
              </w:rPr>
              <w:t>1,92</w:t>
            </w:r>
          </w:p>
        </w:tc>
        <w:tc>
          <w:tcPr>
            <w:tcW w:w="1260" w:type="dxa"/>
            <w:tcBorders>
              <w:top w:val="nil"/>
              <w:left w:val="nil"/>
              <w:bottom w:val="nil"/>
              <w:right w:val="nil"/>
            </w:tcBorders>
            <w:shd w:val="clear" w:color="auto" w:fill="auto"/>
            <w:noWrap/>
            <w:vAlign w:val="center"/>
            <w:hideMark/>
          </w:tcPr>
          <w:p w14:paraId="3C5B0642" w14:textId="77777777" w:rsidR="00995D3B" w:rsidRPr="00995D3B" w:rsidRDefault="00995D3B" w:rsidP="00995D3B">
            <w:pPr>
              <w:jc w:val="center"/>
              <w:rPr>
                <w:color w:val="000000"/>
                <w:sz w:val="20"/>
                <w:szCs w:val="20"/>
              </w:rPr>
            </w:pPr>
            <w:r w:rsidRPr="00995D3B">
              <w:rPr>
                <w:color w:val="000000"/>
                <w:sz w:val="20"/>
                <w:szCs w:val="20"/>
              </w:rPr>
              <w:t>4,94</w:t>
            </w:r>
          </w:p>
        </w:tc>
        <w:tc>
          <w:tcPr>
            <w:tcW w:w="1260" w:type="dxa"/>
            <w:tcBorders>
              <w:top w:val="nil"/>
              <w:left w:val="nil"/>
              <w:bottom w:val="nil"/>
              <w:right w:val="nil"/>
            </w:tcBorders>
            <w:shd w:val="clear" w:color="auto" w:fill="auto"/>
            <w:noWrap/>
            <w:vAlign w:val="center"/>
            <w:hideMark/>
          </w:tcPr>
          <w:p w14:paraId="0B0BE0E1" w14:textId="77777777" w:rsidR="00995D3B" w:rsidRPr="00995D3B" w:rsidRDefault="00995D3B" w:rsidP="00995D3B">
            <w:pPr>
              <w:jc w:val="center"/>
              <w:rPr>
                <w:color w:val="000000"/>
                <w:sz w:val="20"/>
                <w:szCs w:val="20"/>
              </w:rPr>
            </w:pPr>
            <w:r w:rsidRPr="00995D3B">
              <w:rPr>
                <w:color w:val="000000"/>
                <w:sz w:val="20"/>
                <w:szCs w:val="20"/>
              </w:rPr>
              <w:t>3,29</w:t>
            </w:r>
          </w:p>
        </w:tc>
        <w:tc>
          <w:tcPr>
            <w:tcW w:w="1310" w:type="dxa"/>
            <w:tcBorders>
              <w:top w:val="nil"/>
              <w:left w:val="nil"/>
              <w:bottom w:val="nil"/>
              <w:right w:val="nil"/>
            </w:tcBorders>
            <w:shd w:val="clear" w:color="auto" w:fill="auto"/>
            <w:noWrap/>
            <w:vAlign w:val="center"/>
            <w:hideMark/>
          </w:tcPr>
          <w:p w14:paraId="61BED57A" w14:textId="77777777" w:rsidR="00995D3B" w:rsidRPr="00995D3B" w:rsidRDefault="00995D3B" w:rsidP="00995D3B">
            <w:pPr>
              <w:jc w:val="center"/>
              <w:rPr>
                <w:color w:val="000000"/>
                <w:sz w:val="20"/>
                <w:szCs w:val="20"/>
              </w:rPr>
            </w:pPr>
            <w:r w:rsidRPr="00995D3B">
              <w:rPr>
                <w:color w:val="000000"/>
                <w:sz w:val="20"/>
                <w:szCs w:val="20"/>
              </w:rPr>
              <w:t>8,23</w:t>
            </w:r>
          </w:p>
        </w:tc>
        <w:tc>
          <w:tcPr>
            <w:tcW w:w="928" w:type="dxa"/>
            <w:tcBorders>
              <w:top w:val="nil"/>
              <w:left w:val="nil"/>
              <w:bottom w:val="nil"/>
              <w:right w:val="nil"/>
            </w:tcBorders>
            <w:shd w:val="clear" w:color="auto" w:fill="auto"/>
            <w:noWrap/>
            <w:vAlign w:val="center"/>
            <w:hideMark/>
          </w:tcPr>
          <w:p w14:paraId="71109CEF" w14:textId="77777777" w:rsidR="00995D3B" w:rsidRPr="00995D3B" w:rsidRDefault="00995D3B" w:rsidP="00995D3B">
            <w:pPr>
              <w:jc w:val="center"/>
              <w:rPr>
                <w:color w:val="000000"/>
                <w:sz w:val="20"/>
                <w:szCs w:val="20"/>
              </w:rPr>
            </w:pPr>
            <w:r w:rsidRPr="00995D3B">
              <w:rPr>
                <w:color w:val="000000"/>
                <w:sz w:val="20"/>
                <w:szCs w:val="20"/>
              </w:rPr>
              <w:t>2002</w:t>
            </w:r>
          </w:p>
        </w:tc>
        <w:tc>
          <w:tcPr>
            <w:tcW w:w="1016" w:type="dxa"/>
            <w:tcBorders>
              <w:top w:val="nil"/>
              <w:left w:val="nil"/>
              <w:bottom w:val="nil"/>
              <w:right w:val="nil"/>
            </w:tcBorders>
            <w:shd w:val="clear" w:color="auto" w:fill="auto"/>
            <w:noWrap/>
            <w:vAlign w:val="center"/>
            <w:hideMark/>
          </w:tcPr>
          <w:p w14:paraId="25616115" w14:textId="77777777" w:rsidR="00995D3B" w:rsidRPr="00995D3B" w:rsidRDefault="00995D3B" w:rsidP="00995D3B">
            <w:pPr>
              <w:jc w:val="center"/>
              <w:rPr>
                <w:color w:val="000000"/>
                <w:sz w:val="20"/>
                <w:szCs w:val="20"/>
              </w:rPr>
            </w:pPr>
            <w:r w:rsidRPr="00995D3B">
              <w:rPr>
                <w:color w:val="000000"/>
                <w:sz w:val="20"/>
                <w:szCs w:val="20"/>
              </w:rPr>
              <w:t>2560</w:t>
            </w:r>
          </w:p>
        </w:tc>
        <w:tc>
          <w:tcPr>
            <w:tcW w:w="877" w:type="dxa"/>
            <w:vMerge/>
            <w:tcBorders>
              <w:top w:val="nil"/>
              <w:left w:val="nil"/>
              <w:bottom w:val="nil"/>
              <w:right w:val="nil"/>
            </w:tcBorders>
            <w:vAlign w:val="center"/>
            <w:hideMark/>
          </w:tcPr>
          <w:p w14:paraId="23D6179B" w14:textId="77777777" w:rsidR="00995D3B" w:rsidRPr="00995D3B" w:rsidRDefault="00995D3B" w:rsidP="00995D3B">
            <w:pPr>
              <w:rPr>
                <w:color w:val="000000"/>
                <w:sz w:val="20"/>
                <w:szCs w:val="20"/>
              </w:rPr>
            </w:pPr>
          </w:p>
        </w:tc>
      </w:tr>
      <w:tr w:rsidR="00995D3B" w:rsidRPr="00995D3B" w14:paraId="09E80FE6" w14:textId="77777777" w:rsidTr="00995D3B">
        <w:trPr>
          <w:trHeight w:val="94"/>
        </w:trPr>
        <w:tc>
          <w:tcPr>
            <w:tcW w:w="461" w:type="dxa"/>
            <w:vMerge w:val="restart"/>
            <w:tcBorders>
              <w:top w:val="nil"/>
              <w:left w:val="nil"/>
              <w:bottom w:val="single" w:sz="4" w:space="0" w:color="000000"/>
              <w:right w:val="nil"/>
            </w:tcBorders>
            <w:shd w:val="clear" w:color="auto" w:fill="auto"/>
            <w:noWrap/>
            <w:vAlign w:val="center"/>
            <w:hideMark/>
          </w:tcPr>
          <w:p w14:paraId="29E31CE3" w14:textId="77777777" w:rsidR="00995D3B" w:rsidRPr="00995D3B" w:rsidRDefault="00995D3B" w:rsidP="00995D3B">
            <w:pPr>
              <w:jc w:val="center"/>
              <w:rPr>
                <w:color w:val="000000"/>
                <w:sz w:val="20"/>
                <w:szCs w:val="20"/>
              </w:rPr>
            </w:pPr>
            <w:r w:rsidRPr="00995D3B">
              <w:rPr>
                <w:color w:val="000000"/>
                <w:sz w:val="20"/>
                <w:szCs w:val="20"/>
              </w:rPr>
              <w:t>3</w:t>
            </w:r>
          </w:p>
        </w:tc>
        <w:tc>
          <w:tcPr>
            <w:tcW w:w="1012" w:type="dxa"/>
            <w:vMerge w:val="restart"/>
            <w:tcBorders>
              <w:top w:val="nil"/>
              <w:left w:val="nil"/>
              <w:bottom w:val="single" w:sz="4" w:space="0" w:color="000000"/>
              <w:right w:val="nil"/>
            </w:tcBorders>
            <w:shd w:val="clear" w:color="auto" w:fill="auto"/>
            <w:noWrap/>
            <w:vAlign w:val="center"/>
            <w:hideMark/>
          </w:tcPr>
          <w:p w14:paraId="08D80630" w14:textId="77777777" w:rsidR="00995D3B" w:rsidRPr="00995D3B" w:rsidRDefault="00995D3B" w:rsidP="00995D3B">
            <w:pPr>
              <w:jc w:val="center"/>
              <w:rPr>
                <w:color w:val="000000"/>
                <w:sz w:val="20"/>
                <w:szCs w:val="20"/>
              </w:rPr>
            </w:pPr>
            <w:r w:rsidRPr="00995D3B">
              <w:rPr>
                <w:color w:val="000000"/>
                <w:sz w:val="20"/>
                <w:szCs w:val="20"/>
              </w:rPr>
              <w:t>AC-Base</w:t>
            </w:r>
          </w:p>
        </w:tc>
        <w:tc>
          <w:tcPr>
            <w:tcW w:w="850" w:type="dxa"/>
            <w:tcBorders>
              <w:top w:val="nil"/>
              <w:left w:val="nil"/>
              <w:bottom w:val="nil"/>
              <w:right w:val="nil"/>
            </w:tcBorders>
            <w:shd w:val="clear" w:color="auto" w:fill="auto"/>
            <w:noWrap/>
            <w:vAlign w:val="center"/>
            <w:hideMark/>
          </w:tcPr>
          <w:p w14:paraId="62720B1E" w14:textId="77777777" w:rsidR="00995D3B" w:rsidRPr="00995D3B" w:rsidRDefault="00995D3B" w:rsidP="00995D3B">
            <w:pPr>
              <w:jc w:val="center"/>
              <w:rPr>
                <w:color w:val="000000"/>
                <w:sz w:val="20"/>
                <w:szCs w:val="20"/>
              </w:rPr>
            </w:pPr>
            <w:r w:rsidRPr="00995D3B">
              <w:rPr>
                <w:color w:val="000000"/>
                <w:sz w:val="20"/>
                <w:szCs w:val="20"/>
              </w:rPr>
              <w:t>198</w:t>
            </w:r>
          </w:p>
        </w:tc>
        <w:tc>
          <w:tcPr>
            <w:tcW w:w="766" w:type="dxa"/>
            <w:tcBorders>
              <w:top w:val="nil"/>
              <w:left w:val="nil"/>
              <w:bottom w:val="nil"/>
              <w:right w:val="nil"/>
            </w:tcBorders>
            <w:shd w:val="clear" w:color="auto" w:fill="auto"/>
            <w:noWrap/>
            <w:vAlign w:val="center"/>
            <w:hideMark/>
          </w:tcPr>
          <w:p w14:paraId="4C217A21" w14:textId="77777777" w:rsidR="00995D3B" w:rsidRPr="00995D3B" w:rsidRDefault="00995D3B" w:rsidP="00995D3B">
            <w:pPr>
              <w:jc w:val="center"/>
              <w:rPr>
                <w:color w:val="000000"/>
                <w:sz w:val="20"/>
                <w:szCs w:val="20"/>
              </w:rPr>
            </w:pPr>
            <w:r w:rsidRPr="00995D3B">
              <w:rPr>
                <w:color w:val="000000"/>
                <w:sz w:val="20"/>
                <w:szCs w:val="20"/>
              </w:rPr>
              <w:t>127,41</w:t>
            </w:r>
          </w:p>
        </w:tc>
        <w:tc>
          <w:tcPr>
            <w:tcW w:w="566" w:type="dxa"/>
            <w:tcBorders>
              <w:top w:val="nil"/>
              <w:left w:val="nil"/>
              <w:bottom w:val="nil"/>
              <w:right w:val="nil"/>
            </w:tcBorders>
            <w:shd w:val="clear" w:color="auto" w:fill="auto"/>
            <w:noWrap/>
            <w:vAlign w:val="center"/>
            <w:hideMark/>
          </w:tcPr>
          <w:p w14:paraId="3B5723F9" w14:textId="77777777" w:rsidR="00995D3B" w:rsidRPr="00995D3B" w:rsidRDefault="00995D3B" w:rsidP="00995D3B">
            <w:pPr>
              <w:jc w:val="center"/>
              <w:rPr>
                <w:color w:val="000000"/>
                <w:sz w:val="20"/>
                <w:szCs w:val="20"/>
              </w:rPr>
            </w:pPr>
            <w:r w:rsidRPr="00995D3B">
              <w:rPr>
                <w:color w:val="000000"/>
                <w:sz w:val="20"/>
                <w:szCs w:val="20"/>
              </w:rPr>
              <w:t>4,75</w:t>
            </w:r>
          </w:p>
        </w:tc>
        <w:tc>
          <w:tcPr>
            <w:tcW w:w="1260" w:type="dxa"/>
            <w:tcBorders>
              <w:top w:val="nil"/>
              <w:left w:val="nil"/>
              <w:bottom w:val="nil"/>
              <w:right w:val="nil"/>
            </w:tcBorders>
            <w:shd w:val="clear" w:color="auto" w:fill="auto"/>
            <w:noWrap/>
            <w:vAlign w:val="center"/>
            <w:hideMark/>
          </w:tcPr>
          <w:p w14:paraId="190BD516" w14:textId="77777777" w:rsidR="00995D3B" w:rsidRPr="00995D3B" w:rsidRDefault="00995D3B" w:rsidP="00995D3B">
            <w:pPr>
              <w:jc w:val="center"/>
              <w:rPr>
                <w:color w:val="000000"/>
                <w:sz w:val="20"/>
                <w:szCs w:val="20"/>
              </w:rPr>
            </w:pPr>
            <w:r w:rsidRPr="00995D3B">
              <w:rPr>
                <w:color w:val="000000"/>
                <w:sz w:val="20"/>
                <w:szCs w:val="20"/>
              </w:rPr>
              <w:t>2,95</w:t>
            </w:r>
          </w:p>
        </w:tc>
        <w:tc>
          <w:tcPr>
            <w:tcW w:w="1260" w:type="dxa"/>
            <w:tcBorders>
              <w:top w:val="nil"/>
              <w:left w:val="nil"/>
              <w:bottom w:val="nil"/>
              <w:right w:val="nil"/>
            </w:tcBorders>
            <w:shd w:val="clear" w:color="auto" w:fill="auto"/>
            <w:noWrap/>
            <w:vAlign w:val="center"/>
            <w:hideMark/>
          </w:tcPr>
          <w:p w14:paraId="75FA675C" w14:textId="77777777" w:rsidR="00995D3B" w:rsidRPr="00995D3B" w:rsidRDefault="00995D3B" w:rsidP="00995D3B">
            <w:pPr>
              <w:jc w:val="center"/>
              <w:rPr>
                <w:color w:val="000000"/>
                <w:sz w:val="20"/>
                <w:szCs w:val="20"/>
              </w:rPr>
            </w:pPr>
            <w:r w:rsidRPr="00995D3B">
              <w:rPr>
                <w:color w:val="000000"/>
                <w:sz w:val="20"/>
                <w:szCs w:val="20"/>
              </w:rPr>
              <w:t>3,35</w:t>
            </w:r>
          </w:p>
        </w:tc>
        <w:tc>
          <w:tcPr>
            <w:tcW w:w="1310" w:type="dxa"/>
            <w:tcBorders>
              <w:top w:val="nil"/>
              <w:left w:val="nil"/>
              <w:bottom w:val="nil"/>
              <w:right w:val="nil"/>
            </w:tcBorders>
            <w:shd w:val="clear" w:color="auto" w:fill="auto"/>
            <w:noWrap/>
            <w:vAlign w:val="center"/>
            <w:hideMark/>
          </w:tcPr>
          <w:p w14:paraId="225C215F" w14:textId="77777777" w:rsidR="00995D3B" w:rsidRPr="00995D3B" w:rsidRDefault="00995D3B" w:rsidP="00995D3B">
            <w:pPr>
              <w:jc w:val="center"/>
              <w:rPr>
                <w:color w:val="000000"/>
                <w:sz w:val="20"/>
                <w:szCs w:val="20"/>
              </w:rPr>
            </w:pPr>
            <w:r w:rsidRPr="00995D3B">
              <w:rPr>
                <w:color w:val="000000"/>
                <w:sz w:val="20"/>
                <w:szCs w:val="20"/>
              </w:rPr>
              <w:t>6,3</w:t>
            </w:r>
          </w:p>
        </w:tc>
        <w:tc>
          <w:tcPr>
            <w:tcW w:w="928" w:type="dxa"/>
            <w:tcBorders>
              <w:top w:val="nil"/>
              <w:left w:val="nil"/>
              <w:bottom w:val="nil"/>
              <w:right w:val="nil"/>
            </w:tcBorders>
            <w:shd w:val="clear" w:color="auto" w:fill="auto"/>
            <w:noWrap/>
            <w:vAlign w:val="center"/>
            <w:hideMark/>
          </w:tcPr>
          <w:p w14:paraId="4378F12F" w14:textId="77777777" w:rsidR="00995D3B" w:rsidRPr="00995D3B" w:rsidRDefault="00995D3B" w:rsidP="00995D3B">
            <w:pPr>
              <w:jc w:val="center"/>
              <w:rPr>
                <w:color w:val="000000"/>
                <w:sz w:val="20"/>
                <w:szCs w:val="20"/>
              </w:rPr>
            </w:pPr>
            <w:r w:rsidRPr="00995D3B">
              <w:rPr>
                <w:color w:val="000000"/>
                <w:sz w:val="20"/>
                <w:szCs w:val="20"/>
              </w:rPr>
              <w:t>1978</w:t>
            </w:r>
          </w:p>
        </w:tc>
        <w:tc>
          <w:tcPr>
            <w:tcW w:w="1016" w:type="dxa"/>
            <w:tcBorders>
              <w:top w:val="nil"/>
              <w:left w:val="nil"/>
              <w:bottom w:val="nil"/>
              <w:right w:val="nil"/>
            </w:tcBorders>
            <w:shd w:val="clear" w:color="auto" w:fill="auto"/>
            <w:noWrap/>
            <w:vAlign w:val="center"/>
            <w:hideMark/>
          </w:tcPr>
          <w:p w14:paraId="11C97058" w14:textId="77777777" w:rsidR="00995D3B" w:rsidRPr="00995D3B" w:rsidRDefault="00995D3B" w:rsidP="00995D3B">
            <w:pPr>
              <w:jc w:val="center"/>
              <w:rPr>
                <w:color w:val="000000"/>
                <w:sz w:val="20"/>
                <w:szCs w:val="20"/>
              </w:rPr>
            </w:pPr>
            <w:r w:rsidRPr="00995D3B">
              <w:rPr>
                <w:color w:val="000000"/>
                <w:sz w:val="20"/>
                <w:szCs w:val="20"/>
              </w:rPr>
              <w:t>2683</w:t>
            </w:r>
          </w:p>
        </w:tc>
        <w:tc>
          <w:tcPr>
            <w:tcW w:w="877" w:type="dxa"/>
            <w:vMerge w:val="restart"/>
            <w:tcBorders>
              <w:top w:val="nil"/>
              <w:left w:val="nil"/>
              <w:bottom w:val="single" w:sz="4" w:space="0" w:color="000000"/>
              <w:right w:val="nil"/>
            </w:tcBorders>
            <w:shd w:val="clear" w:color="auto" w:fill="auto"/>
            <w:noWrap/>
            <w:vAlign w:val="center"/>
            <w:hideMark/>
          </w:tcPr>
          <w:p w14:paraId="77E79264" w14:textId="77777777" w:rsidR="00995D3B" w:rsidRPr="00995D3B" w:rsidRDefault="00995D3B" w:rsidP="00995D3B">
            <w:pPr>
              <w:jc w:val="center"/>
              <w:rPr>
                <w:color w:val="000000"/>
                <w:sz w:val="20"/>
                <w:szCs w:val="20"/>
              </w:rPr>
            </w:pPr>
            <w:r w:rsidRPr="00995D3B">
              <w:rPr>
                <w:color w:val="000000"/>
                <w:sz w:val="20"/>
                <w:szCs w:val="20"/>
              </w:rPr>
              <w:t>2494,8</w:t>
            </w:r>
          </w:p>
        </w:tc>
      </w:tr>
      <w:tr w:rsidR="00995D3B" w:rsidRPr="00995D3B" w14:paraId="3764CE76" w14:textId="77777777" w:rsidTr="00995D3B">
        <w:trPr>
          <w:trHeight w:val="84"/>
        </w:trPr>
        <w:tc>
          <w:tcPr>
            <w:tcW w:w="461" w:type="dxa"/>
            <w:vMerge/>
            <w:tcBorders>
              <w:top w:val="nil"/>
              <w:left w:val="nil"/>
              <w:bottom w:val="single" w:sz="4" w:space="0" w:color="000000"/>
              <w:right w:val="nil"/>
            </w:tcBorders>
            <w:vAlign w:val="center"/>
            <w:hideMark/>
          </w:tcPr>
          <w:p w14:paraId="26B6B0EA" w14:textId="77777777" w:rsidR="00995D3B" w:rsidRPr="00995D3B" w:rsidRDefault="00995D3B" w:rsidP="00995D3B">
            <w:pPr>
              <w:rPr>
                <w:color w:val="000000"/>
                <w:sz w:val="20"/>
                <w:szCs w:val="20"/>
              </w:rPr>
            </w:pPr>
          </w:p>
        </w:tc>
        <w:tc>
          <w:tcPr>
            <w:tcW w:w="1012" w:type="dxa"/>
            <w:vMerge/>
            <w:tcBorders>
              <w:top w:val="nil"/>
              <w:left w:val="nil"/>
              <w:bottom w:val="single" w:sz="4" w:space="0" w:color="000000"/>
              <w:right w:val="nil"/>
            </w:tcBorders>
            <w:vAlign w:val="center"/>
            <w:hideMark/>
          </w:tcPr>
          <w:p w14:paraId="49ADC9FD"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2B2AC59B" w14:textId="77777777" w:rsidR="00995D3B" w:rsidRPr="00995D3B" w:rsidRDefault="00995D3B" w:rsidP="00995D3B">
            <w:pPr>
              <w:jc w:val="center"/>
              <w:rPr>
                <w:color w:val="000000"/>
                <w:sz w:val="20"/>
                <w:szCs w:val="20"/>
              </w:rPr>
            </w:pPr>
            <w:r w:rsidRPr="00995D3B">
              <w:rPr>
                <w:color w:val="000000"/>
                <w:sz w:val="20"/>
                <w:szCs w:val="20"/>
              </w:rPr>
              <w:t>201</w:t>
            </w:r>
          </w:p>
        </w:tc>
        <w:tc>
          <w:tcPr>
            <w:tcW w:w="766" w:type="dxa"/>
            <w:tcBorders>
              <w:top w:val="nil"/>
              <w:left w:val="nil"/>
              <w:bottom w:val="nil"/>
              <w:right w:val="nil"/>
            </w:tcBorders>
            <w:shd w:val="clear" w:color="auto" w:fill="auto"/>
            <w:noWrap/>
            <w:vAlign w:val="center"/>
            <w:hideMark/>
          </w:tcPr>
          <w:p w14:paraId="22EB84DB" w14:textId="77777777" w:rsidR="00995D3B" w:rsidRPr="00995D3B" w:rsidRDefault="00995D3B" w:rsidP="00995D3B">
            <w:pPr>
              <w:jc w:val="center"/>
              <w:rPr>
                <w:color w:val="000000"/>
                <w:sz w:val="20"/>
                <w:szCs w:val="20"/>
              </w:rPr>
            </w:pPr>
            <w:r w:rsidRPr="00995D3B">
              <w:rPr>
                <w:color w:val="000000"/>
                <w:sz w:val="20"/>
                <w:szCs w:val="20"/>
              </w:rPr>
              <w:t>45,74</w:t>
            </w:r>
          </w:p>
        </w:tc>
        <w:tc>
          <w:tcPr>
            <w:tcW w:w="566" w:type="dxa"/>
            <w:tcBorders>
              <w:top w:val="nil"/>
              <w:left w:val="nil"/>
              <w:bottom w:val="nil"/>
              <w:right w:val="nil"/>
            </w:tcBorders>
            <w:shd w:val="clear" w:color="auto" w:fill="auto"/>
            <w:noWrap/>
            <w:vAlign w:val="center"/>
            <w:hideMark/>
          </w:tcPr>
          <w:p w14:paraId="40548C37" w14:textId="77777777" w:rsidR="00995D3B" w:rsidRPr="00995D3B" w:rsidRDefault="00995D3B" w:rsidP="00995D3B">
            <w:pPr>
              <w:jc w:val="center"/>
              <w:rPr>
                <w:color w:val="000000"/>
                <w:sz w:val="20"/>
                <w:szCs w:val="20"/>
              </w:rPr>
            </w:pPr>
            <w:r w:rsidRPr="00995D3B">
              <w:rPr>
                <w:color w:val="000000"/>
                <w:sz w:val="20"/>
                <w:szCs w:val="20"/>
              </w:rPr>
              <w:t>2,1</w:t>
            </w:r>
          </w:p>
        </w:tc>
        <w:tc>
          <w:tcPr>
            <w:tcW w:w="1260" w:type="dxa"/>
            <w:tcBorders>
              <w:top w:val="nil"/>
              <w:left w:val="nil"/>
              <w:bottom w:val="nil"/>
              <w:right w:val="nil"/>
            </w:tcBorders>
            <w:shd w:val="clear" w:color="auto" w:fill="auto"/>
            <w:noWrap/>
            <w:vAlign w:val="center"/>
            <w:hideMark/>
          </w:tcPr>
          <w:p w14:paraId="0693FED6" w14:textId="77777777" w:rsidR="00995D3B" w:rsidRPr="00995D3B" w:rsidRDefault="00995D3B" w:rsidP="00995D3B">
            <w:pPr>
              <w:jc w:val="center"/>
              <w:rPr>
                <w:color w:val="000000"/>
                <w:sz w:val="20"/>
                <w:szCs w:val="20"/>
              </w:rPr>
            </w:pPr>
            <w:r w:rsidRPr="00995D3B">
              <w:rPr>
                <w:color w:val="000000"/>
                <w:sz w:val="20"/>
                <w:szCs w:val="20"/>
              </w:rPr>
              <w:t>3,45</w:t>
            </w:r>
          </w:p>
        </w:tc>
        <w:tc>
          <w:tcPr>
            <w:tcW w:w="1260" w:type="dxa"/>
            <w:tcBorders>
              <w:top w:val="nil"/>
              <w:left w:val="nil"/>
              <w:bottom w:val="nil"/>
              <w:right w:val="nil"/>
            </w:tcBorders>
            <w:shd w:val="clear" w:color="auto" w:fill="auto"/>
            <w:noWrap/>
            <w:vAlign w:val="center"/>
            <w:hideMark/>
          </w:tcPr>
          <w:p w14:paraId="76A41DF2" w14:textId="77777777" w:rsidR="00995D3B" w:rsidRPr="00995D3B" w:rsidRDefault="00995D3B" w:rsidP="00995D3B">
            <w:pPr>
              <w:jc w:val="center"/>
              <w:rPr>
                <w:color w:val="000000"/>
                <w:sz w:val="20"/>
                <w:szCs w:val="20"/>
              </w:rPr>
            </w:pPr>
            <w:r w:rsidRPr="00995D3B">
              <w:rPr>
                <w:color w:val="000000"/>
                <w:sz w:val="20"/>
                <w:szCs w:val="20"/>
              </w:rPr>
              <w:t>4,39</w:t>
            </w:r>
          </w:p>
        </w:tc>
        <w:tc>
          <w:tcPr>
            <w:tcW w:w="1310" w:type="dxa"/>
            <w:tcBorders>
              <w:top w:val="nil"/>
              <w:left w:val="nil"/>
              <w:bottom w:val="nil"/>
              <w:right w:val="nil"/>
            </w:tcBorders>
            <w:shd w:val="clear" w:color="auto" w:fill="auto"/>
            <w:noWrap/>
            <w:vAlign w:val="center"/>
            <w:hideMark/>
          </w:tcPr>
          <w:p w14:paraId="111DD4B0" w14:textId="77777777" w:rsidR="00995D3B" w:rsidRPr="00995D3B" w:rsidRDefault="00995D3B" w:rsidP="00995D3B">
            <w:pPr>
              <w:jc w:val="center"/>
              <w:rPr>
                <w:color w:val="000000"/>
                <w:sz w:val="20"/>
                <w:szCs w:val="20"/>
              </w:rPr>
            </w:pPr>
            <w:r w:rsidRPr="00995D3B">
              <w:rPr>
                <w:color w:val="000000"/>
                <w:sz w:val="20"/>
                <w:szCs w:val="20"/>
              </w:rPr>
              <w:t>7,84</w:t>
            </w:r>
          </w:p>
        </w:tc>
        <w:tc>
          <w:tcPr>
            <w:tcW w:w="928" w:type="dxa"/>
            <w:tcBorders>
              <w:top w:val="nil"/>
              <w:left w:val="nil"/>
              <w:bottom w:val="nil"/>
              <w:right w:val="nil"/>
            </w:tcBorders>
            <w:shd w:val="clear" w:color="auto" w:fill="auto"/>
            <w:noWrap/>
            <w:vAlign w:val="center"/>
            <w:hideMark/>
          </w:tcPr>
          <w:p w14:paraId="40751C82" w14:textId="77777777" w:rsidR="00995D3B" w:rsidRPr="00995D3B" w:rsidRDefault="00995D3B" w:rsidP="00995D3B">
            <w:pPr>
              <w:jc w:val="center"/>
              <w:rPr>
                <w:color w:val="000000"/>
                <w:sz w:val="20"/>
                <w:szCs w:val="20"/>
              </w:rPr>
            </w:pPr>
            <w:r w:rsidRPr="00995D3B">
              <w:rPr>
                <w:color w:val="000000"/>
                <w:sz w:val="20"/>
                <w:szCs w:val="20"/>
              </w:rPr>
              <w:t>2000</w:t>
            </w:r>
          </w:p>
        </w:tc>
        <w:tc>
          <w:tcPr>
            <w:tcW w:w="1016" w:type="dxa"/>
            <w:tcBorders>
              <w:top w:val="nil"/>
              <w:left w:val="nil"/>
              <w:bottom w:val="nil"/>
              <w:right w:val="nil"/>
            </w:tcBorders>
            <w:shd w:val="clear" w:color="auto" w:fill="auto"/>
            <w:noWrap/>
            <w:vAlign w:val="center"/>
            <w:hideMark/>
          </w:tcPr>
          <w:p w14:paraId="67D38662" w14:textId="77777777" w:rsidR="00995D3B" w:rsidRPr="00995D3B" w:rsidRDefault="00995D3B" w:rsidP="00995D3B">
            <w:pPr>
              <w:jc w:val="center"/>
              <w:rPr>
                <w:color w:val="000000"/>
                <w:sz w:val="20"/>
                <w:szCs w:val="20"/>
              </w:rPr>
            </w:pPr>
            <w:r w:rsidRPr="00995D3B">
              <w:rPr>
                <w:color w:val="000000"/>
                <w:sz w:val="20"/>
                <w:szCs w:val="20"/>
              </w:rPr>
              <w:t>2182</w:t>
            </w:r>
          </w:p>
        </w:tc>
        <w:tc>
          <w:tcPr>
            <w:tcW w:w="877" w:type="dxa"/>
            <w:vMerge/>
            <w:tcBorders>
              <w:top w:val="nil"/>
              <w:left w:val="nil"/>
              <w:bottom w:val="single" w:sz="4" w:space="0" w:color="000000"/>
              <w:right w:val="nil"/>
            </w:tcBorders>
            <w:vAlign w:val="center"/>
            <w:hideMark/>
          </w:tcPr>
          <w:p w14:paraId="38D751AB" w14:textId="77777777" w:rsidR="00995D3B" w:rsidRPr="00995D3B" w:rsidRDefault="00995D3B" w:rsidP="00995D3B">
            <w:pPr>
              <w:rPr>
                <w:color w:val="000000"/>
                <w:sz w:val="20"/>
                <w:szCs w:val="20"/>
              </w:rPr>
            </w:pPr>
          </w:p>
        </w:tc>
      </w:tr>
      <w:tr w:rsidR="00995D3B" w:rsidRPr="00995D3B" w14:paraId="5E2A8786" w14:textId="77777777" w:rsidTr="00995D3B">
        <w:trPr>
          <w:trHeight w:val="84"/>
        </w:trPr>
        <w:tc>
          <w:tcPr>
            <w:tcW w:w="461" w:type="dxa"/>
            <w:vMerge/>
            <w:tcBorders>
              <w:top w:val="nil"/>
              <w:left w:val="nil"/>
              <w:bottom w:val="single" w:sz="4" w:space="0" w:color="000000"/>
              <w:right w:val="nil"/>
            </w:tcBorders>
            <w:vAlign w:val="center"/>
            <w:hideMark/>
          </w:tcPr>
          <w:p w14:paraId="31514754" w14:textId="77777777" w:rsidR="00995D3B" w:rsidRPr="00995D3B" w:rsidRDefault="00995D3B" w:rsidP="00995D3B">
            <w:pPr>
              <w:rPr>
                <w:color w:val="000000"/>
                <w:sz w:val="20"/>
                <w:szCs w:val="20"/>
              </w:rPr>
            </w:pPr>
          </w:p>
        </w:tc>
        <w:tc>
          <w:tcPr>
            <w:tcW w:w="1012" w:type="dxa"/>
            <w:vMerge/>
            <w:tcBorders>
              <w:top w:val="nil"/>
              <w:left w:val="nil"/>
              <w:bottom w:val="single" w:sz="4" w:space="0" w:color="000000"/>
              <w:right w:val="nil"/>
            </w:tcBorders>
            <w:vAlign w:val="center"/>
            <w:hideMark/>
          </w:tcPr>
          <w:p w14:paraId="162A3FC7"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6DDD7C19" w14:textId="77777777" w:rsidR="00995D3B" w:rsidRPr="00995D3B" w:rsidRDefault="00995D3B" w:rsidP="00995D3B">
            <w:pPr>
              <w:jc w:val="center"/>
              <w:rPr>
                <w:color w:val="000000"/>
                <w:sz w:val="20"/>
                <w:szCs w:val="20"/>
              </w:rPr>
            </w:pPr>
            <w:r w:rsidRPr="00995D3B">
              <w:rPr>
                <w:color w:val="000000"/>
                <w:sz w:val="20"/>
                <w:szCs w:val="20"/>
              </w:rPr>
              <w:t>202</w:t>
            </w:r>
          </w:p>
        </w:tc>
        <w:tc>
          <w:tcPr>
            <w:tcW w:w="766" w:type="dxa"/>
            <w:tcBorders>
              <w:top w:val="nil"/>
              <w:left w:val="nil"/>
              <w:bottom w:val="nil"/>
              <w:right w:val="nil"/>
            </w:tcBorders>
            <w:shd w:val="clear" w:color="auto" w:fill="auto"/>
            <w:noWrap/>
            <w:vAlign w:val="center"/>
            <w:hideMark/>
          </w:tcPr>
          <w:p w14:paraId="64EEBDDF" w14:textId="77777777" w:rsidR="00995D3B" w:rsidRPr="00995D3B" w:rsidRDefault="00995D3B" w:rsidP="00995D3B">
            <w:pPr>
              <w:jc w:val="center"/>
              <w:rPr>
                <w:color w:val="000000"/>
                <w:sz w:val="20"/>
                <w:szCs w:val="20"/>
              </w:rPr>
            </w:pPr>
            <w:r w:rsidRPr="00995D3B">
              <w:rPr>
                <w:color w:val="000000"/>
                <w:sz w:val="20"/>
                <w:szCs w:val="20"/>
              </w:rPr>
              <w:t>61,46</w:t>
            </w:r>
          </w:p>
        </w:tc>
        <w:tc>
          <w:tcPr>
            <w:tcW w:w="566" w:type="dxa"/>
            <w:tcBorders>
              <w:top w:val="nil"/>
              <w:left w:val="nil"/>
              <w:bottom w:val="nil"/>
              <w:right w:val="nil"/>
            </w:tcBorders>
            <w:shd w:val="clear" w:color="auto" w:fill="auto"/>
            <w:noWrap/>
            <w:vAlign w:val="center"/>
            <w:hideMark/>
          </w:tcPr>
          <w:p w14:paraId="35F6F857" w14:textId="77777777" w:rsidR="00995D3B" w:rsidRPr="00995D3B" w:rsidRDefault="00995D3B" w:rsidP="00995D3B">
            <w:pPr>
              <w:jc w:val="center"/>
              <w:rPr>
                <w:color w:val="000000"/>
                <w:sz w:val="20"/>
                <w:szCs w:val="20"/>
              </w:rPr>
            </w:pPr>
            <w:r w:rsidRPr="00995D3B">
              <w:rPr>
                <w:color w:val="000000"/>
                <w:sz w:val="20"/>
                <w:szCs w:val="20"/>
              </w:rPr>
              <w:t>2,45</w:t>
            </w:r>
          </w:p>
        </w:tc>
        <w:tc>
          <w:tcPr>
            <w:tcW w:w="1260" w:type="dxa"/>
            <w:tcBorders>
              <w:top w:val="nil"/>
              <w:left w:val="nil"/>
              <w:bottom w:val="nil"/>
              <w:right w:val="nil"/>
            </w:tcBorders>
            <w:shd w:val="clear" w:color="auto" w:fill="auto"/>
            <w:noWrap/>
            <w:vAlign w:val="center"/>
            <w:hideMark/>
          </w:tcPr>
          <w:p w14:paraId="5EA203C3" w14:textId="77777777" w:rsidR="00995D3B" w:rsidRPr="00995D3B" w:rsidRDefault="00995D3B" w:rsidP="00995D3B">
            <w:pPr>
              <w:jc w:val="center"/>
              <w:rPr>
                <w:color w:val="000000"/>
                <w:sz w:val="20"/>
                <w:szCs w:val="20"/>
              </w:rPr>
            </w:pPr>
            <w:r w:rsidRPr="00995D3B">
              <w:rPr>
                <w:color w:val="000000"/>
                <w:sz w:val="20"/>
                <w:szCs w:val="20"/>
              </w:rPr>
              <w:t>3,02</w:t>
            </w:r>
          </w:p>
        </w:tc>
        <w:tc>
          <w:tcPr>
            <w:tcW w:w="1260" w:type="dxa"/>
            <w:tcBorders>
              <w:top w:val="nil"/>
              <w:left w:val="nil"/>
              <w:bottom w:val="nil"/>
              <w:right w:val="nil"/>
            </w:tcBorders>
            <w:shd w:val="clear" w:color="auto" w:fill="auto"/>
            <w:noWrap/>
            <w:vAlign w:val="center"/>
            <w:hideMark/>
          </w:tcPr>
          <w:p w14:paraId="087727BC" w14:textId="77777777" w:rsidR="00995D3B" w:rsidRPr="00995D3B" w:rsidRDefault="00995D3B" w:rsidP="00995D3B">
            <w:pPr>
              <w:jc w:val="center"/>
              <w:rPr>
                <w:color w:val="000000"/>
                <w:sz w:val="20"/>
                <w:szCs w:val="20"/>
              </w:rPr>
            </w:pPr>
            <w:r w:rsidRPr="00995D3B">
              <w:rPr>
                <w:color w:val="000000"/>
                <w:sz w:val="20"/>
                <w:szCs w:val="20"/>
              </w:rPr>
              <w:t>3,65</w:t>
            </w:r>
          </w:p>
        </w:tc>
        <w:tc>
          <w:tcPr>
            <w:tcW w:w="1310" w:type="dxa"/>
            <w:tcBorders>
              <w:top w:val="nil"/>
              <w:left w:val="nil"/>
              <w:bottom w:val="nil"/>
              <w:right w:val="nil"/>
            </w:tcBorders>
            <w:shd w:val="clear" w:color="auto" w:fill="auto"/>
            <w:noWrap/>
            <w:vAlign w:val="center"/>
            <w:hideMark/>
          </w:tcPr>
          <w:p w14:paraId="5E3C0D3E" w14:textId="77777777" w:rsidR="00995D3B" w:rsidRPr="00995D3B" w:rsidRDefault="00995D3B" w:rsidP="00995D3B">
            <w:pPr>
              <w:jc w:val="center"/>
              <w:rPr>
                <w:color w:val="000000"/>
                <w:sz w:val="20"/>
                <w:szCs w:val="20"/>
              </w:rPr>
            </w:pPr>
            <w:r w:rsidRPr="00995D3B">
              <w:rPr>
                <w:color w:val="000000"/>
                <w:sz w:val="20"/>
                <w:szCs w:val="20"/>
              </w:rPr>
              <w:t>6,67</w:t>
            </w:r>
          </w:p>
        </w:tc>
        <w:tc>
          <w:tcPr>
            <w:tcW w:w="928" w:type="dxa"/>
            <w:tcBorders>
              <w:top w:val="nil"/>
              <w:left w:val="nil"/>
              <w:bottom w:val="nil"/>
              <w:right w:val="nil"/>
            </w:tcBorders>
            <w:shd w:val="clear" w:color="auto" w:fill="auto"/>
            <w:noWrap/>
            <w:vAlign w:val="center"/>
            <w:hideMark/>
          </w:tcPr>
          <w:p w14:paraId="40D4FB56" w14:textId="77777777" w:rsidR="00995D3B" w:rsidRPr="00995D3B" w:rsidRDefault="00995D3B" w:rsidP="00995D3B">
            <w:pPr>
              <w:jc w:val="center"/>
              <w:rPr>
                <w:color w:val="000000"/>
                <w:sz w:val="20"/>
                <w:szCs w:val="20"/>
              </w:rPr>
            </w:pPr>
            <w:r w:rsidRPr="00995D3B">
              <w:rPr>
                <w:color w:val="000000"/>
                <w:sz w:val="20"/>
                <w:szCs w:val="20"/>
              </w:rPr>
              <w:t>1993</w:t>
            </w:r>
          </w:p>
        </w:tc>
        <w:tc>
          <w:tcPr>
            <w:tcW w:w="1016" w:type="dxa"/>
            <w:tcBorders>
              <w:top w:val="nil"/>
              <w:left w:val="nil"/>
              <w:bottom w:val="nil"/>
              <w:right w:val="nil"/>
            </w:tcBorders>
            <w:shd w:val="clear" w:color="auto" w:fill="auto"/>
            <w:noWrap/>
            <w:vAlign w:val="center"/>
            <w:hideMark/>
          </w:tcPr>
          <w:p w14:paraId="45BAD6BA" w14:textId="77777777" w:rsidR="00995D3B" w:rsidRPr="00995D3B" w:rsidRDefault="00995D3B" w:rsidP="00995D3B">
            <w:pPr>
              <w:jc w:val="center"/>
              <w:rPr>
                <w:color w:val="000000"/>
                <w:sz w:val="20"/>
                <w:szCs w:val="20"/>
              </w:rPr>
            </w:pPr>
            <w:r w:rsidRPr="00995D3B">
              <w:rPr>
                <w:color w:val="000000"/>
                <w:sz w:val="20"/>
                <w:szCs w:val="20"/>
              </w:rPr>
              <w:t>2504</w:t>
            </w:r>
          </w:p>
        </w:tc>
        <w:tc>
          <w:tcPr>
            <w:tcW w:w="877" w:type="dxa"/>
            <w:vMerge/>
            <w:tcBorders>
              <w:top w:val="nil"/>
              <w:left w:val="nil"/>
              <w:bottom w:val="single" w:sz="4" w:space="0" w:color="000000"/>
              <w:right w:val="nil"/>
            </w:tcBorders>
            <w:vAlign w:val="center"/>
            <w:hideMark/>
          </w:tcPr>
          <w:p w14:paraId="2BCC7829" w14:textId="77777777" w:rsidR="00995D3B" w:rsidRPr="00995D3B" w:rsidRDefault="00995D3B" w:rsidP="00995D3B">
            <w:pPr>
              <w:rPr>
                <w:color w:val="000000"/>
                <w:sz w:val="20"/>
                <w:szCs w:val="20"/>
              </w:rPr>
            </w:pPr>
          </w:p>
        </w:tc>
      </w:tr>
      <w:tr w:rsidR="00995D3B" w:rsidRPr="00995D3B" w14:paraId="1D424FFC" w14:textId="77777777" w:rsidTr="00995D3B">
        <w:trPr>
          <w:trHeight w:val="84"/>
        </w:trPr>
        <w:tc>
          <w:tcPr>
            <w:tcW w:w="461" w:type="dxa"/>
            <w:vMerge/>
            <w:tcBorders>
              <w:top w:val="nil"/>
              <w:left w:val="nil"/>
              <w:bottom w:val="single" w:sz="4" w:space="0" w:color="000000"/>
              <w:right w:val="nil"/>
            </w:tcBorders>
            <w:vAlign w:val="center"/>
            <w:hideMark/>
          </w:tcPr>
          <w:p w14:paraId="209DF639" w14:textId="77777777" w:rsidR="00995D3B" w:rsidRPr="00995D3B" w:rsidRDefault="00995D3B" w:rsidP="00995D3B">
            <w:pPr>
              <w:rPr>
                <w:color w:val="000000"/>
                <w:sz w:val="20"/>
                <w:szCs w:val="20"/>
              </w:rPr>
            </w:pPr>
          </w:p>
        </w:tc>
        <w:tc>
          <w:tcPr>
            <w:tcW w:w="1012" w:type="dxa"/>
            <w:vMerge/>
            <w:tcBorders>
              <w:top w:val="nil"/>
              <w:left w:val="nil"/>
              <w:bottom w:val="single" w:sz="4" w:space="0" w:color="000000"/>
              <w:right w:val="nil"/>
            </w:tcBorders>
            <w:vAlign w:val="center"/>
            <w:hideMark/>
          </w:tcPr>
          <w:p w14:paraId="66FBBAAD" w14:textId="77777777" w:rsidR="00995D3B" w:rsidRPr="00995D3B" w:rsidRDefault="00995D3B" w:rsidP="00995D3B">
            <w:pPr>
              <w:rPr>
                <w:color w:val="000000"/>
                <w:sz w:val="20"/>
                <w:szCs w:val="20"/>
              </w:rPr>
            </w:pPr>
          </w:p>
        </w:tc>
        <w:tc>
          <w:tcPr>
            <w:tcW w:w="850" w:type="dxa"/>
            <w:tcBorders>
              <w:top w:val="nil"/>
              <w:left w:val="nil"/>
              <w:bottom w:val="nil"/>
              <w:right w:val="nil"/>
            </w:tcBorders>
            <w:shd w:val="clear" w:color="auto" w:fill="auto"/>
            <w:noWrap/>
            <w:vAlign w:val="center"/>
            <w:hideMark/>
          </w:tcPr>
          <w:p w14:paraId="6235741C" w14:textId="77777777" w:rsidR="00995D3B" w:rsidRPr="00995D3B" w:rsidRDefault="00995D3B" w:rsidP="00995D3B">
            <w:pPr>
              <w:jc w:val="center"/>
              <w:rPr>
                <w:color w:val="000000"/>
                <w:sz w:val="20"/>
                <w:szCs w:val="20"/>
              </w:rPr>
            </w:pPr>
            <w:r w:rsidRPr="00995D3B">
              <w:rPr>
                <w:color w:val="000000"/>
                <w:sz w:val="20"/>
                <w:szCs w:val="20"/>
              </w:rPr>
              <w:t>203</w:t>
            </w:r>
          </w:p>
        </w:tc>
        <w:tc>
          <w:tcPr>
            <w:tcW w:w="766" w:type="dxa"/>
            <w:tcBorders>
              <w:top w:val="nil"/>
              <w:left w:val="nil"/>
              <w:bottom w:val="nil"/>
              <w:right w:val="nil"/>
            </w:tcBorders>
            <w:shd w:val="clear" w:color="auto" w:fill="auto"/>
            <w:noWrap/>
            <w:vAlign w:val="center"/>
            <w:hideMark/>
          </w:tcPr>
          <w:p w14:paraId="37B43A47" w14:textId="77777777" w:rsidR="00995D3B" w:rsidRPr="00995D3B" w:rsidRDefault="00995D3B" w:rsidP="00995D3B">
            <w:pPr>
              <w:jc w:val="center"/>
              <w:rPr>
                <w:color w:val="000000"/>
                <w:sz w:val="20"/>
                <w:szCs w:val="20"/>
              </w:rPr>
            </w:pPr>
            <w:r w:rsidRPr="00995D3B">
              <w:rPr>
                <w:color w:val="000000"/>
                <w:sz w:val="20"/>
                <w:szCs w:val="20"/>
              </w:rPr>
              <w:t>54,06</w:t>
            </w:r>
          </w:p>
        </w:tc>
        <w:tc>
          <w:tcPr>
            <w:tcW w:w="566" w:type="dxa"/>
            <w:tcBorders>
              <w:top w:val="nil"/>
              <w:left w:val="nil"/>
              <w:bottom w:val="nil"/>
              <w:right w:val="nil"/>
            </w:tcBorders>
            <w:shd w:val="clear" w:color="auto" w:fill="auto"/>
            <w:noWrap/>
            <w:vAlign w:val="center"/>
            <w:hideMark/>
          </w:tcPr>
          <w:p w14:paraId="182C830C" w14:textId="77777777" w:rsidR="00995D3B" w:rsidRPr="00995D3B" w:rsidRDefault="00995D3B" w:rsidP="00995D3B">
            <w:pPr>
              <w:jc w:val="center"/>
              <w:rPr>
                <w:color w:val="000000"/>
                <w:sz w:val="20"/>
                <w:szCs w:val="20"/>
              </w:rPr>
            </w:pPr>
            <w:r w:rsidRPr="00995D3B">
              <w:rPr>
                <w:color w:val="000000"/>
                <w:sz w:val="20"/>
                <w:szCs w:val="20"/>
              </w:rPr>
              <w:t>2,07</w:t>
            </w:r>
          </w:p>
        </w:tc>
        <w:tc>
          <w:tcPr>
            <w:tcW w:w="1260" w:type="dxa"/>
            <w:tcBorders>
              <w:top w:val="nil"/>
              <w:left w:val="nil"/>
              <w:bottom w:val="nil"/>
              <w:right w:val="nil"/>
            </w:tcBorders>
            <w:shd w:val="clear" w:color="auto" w:fill="auto"/>
            <w:noWrap/>
            <w:vAlign w:val="center"/>
            <w:hideMark/>
          </w:tcPr>
          <w:p w14:paraId="7EAC213F" w14:textId="77777777" w:rsidR="00995D3B" w:rsidRPr="00995D3B" w:rsidRDefault="00995D3B" w:rsidP="00995D3B">
            <w:pPr>
              <w:jc w:val="center"/>
              <w:rPr>
                <w:color w:val="000000"/>
                <w:sz w:val="20"/>
                <w:szCs w:val="20"/>
              </w:rPr>
            </w:pPr>
            <w:r w:rsidRPr="00995D3B">
              <w:rPr>
                <w:color w:val="000000"/>
                <w:sz w:val="20"/>
                <w:szCs w:val="20"/>
              </w:rPr>
              <w:t>2,96</w:t>
            </w:r>
          </w:p>
        </w:tc>
        <w:tc>
          <w:tcPr>
            <w:tcW w:w="1260" w:type="dxa"/>
            <w:tcBorders>
              <w:top w:val="nil"/>
              <w:left w:val="nil"/>
              <w:bottom w:val="nil"/>
              <w:right w:val="nil"/>
            </w:tcBorders>
            <w:shd w:val="clear" w:color="auto" w:fill="auto"/>
            <w:noWrap/>
            <w:vAlign w:val="center"/>
            <w:hideMark/>
          </w:tcPr>
          <w:p w14:paraId="2C846F70" w14:textId="77777777" w:rsidR="00995D3B" w:rsidRPr="00995D3B" w:rsidRDefault="00995D3B" w:rsidP="00995D3B">
            <w:pPr>
              <w:jc w:val="center"/>
              <w:rPr>
                <w:color w:val="000000"/>
                <w:sz w:val="20"/>
                <w:szCs w:val="20"/>
              </w:rPr>
            </w:pPr>
            <w:r w:rsidRPr="00995D3B">
              <w:rPr>
                <w:color w:val="000000"/>
                <w:sz w:val="20"/>
                <w:szCs w:val="20"/>
              </w:rPr>
              <w:t>3,42</w:t>
            </w:r>
          </w:p>
        </w:tc>
        <w:tc>
          <w:tcPr>
            <w:tcW w:w="1310" w:type="dxa"/>
            <w:tcBorders>
              <w:top w:val="nil"/>
              <w:left w:val="nil"/>
              <w:bottom w:val="nil"/>
              <w:right w:val="nil"/>
            </w:tcBorders>
            <w:shd w:val="clear" w:color="auto" w:fill="auto"/>
            <w:noWrap/>
            <w:vAlign w:val="center"/>
            <w:hideMark/>
          </w:tcPr>
          <w:p w14:paraId="6FB3F7C6" w14:textId="77777777" w:rsidR="00995D3B" w:rsidRPr="00995D3B" w:rsidRDefault="00995D3B" w:rsidP="00995D3B">
            <w:pPr>
              <w:jc w:val="center"/>
              <w:rPr>
                <w:color w:val="000000"/>
                <w:sz w:val="20"/>
                <w:szCs w:val="20"/>
              </w:rPr>
            </w:pPr>
            <w:r w:rsidRPr="00995D3B">
              <w:rPr>
                <w:color w:val="000000"/>
                <w:sz w:val="20"/>
                <w:szCs w:val="20"/>
              </w:rPr>
              <w:t>6,38</w:t>
            </w:r>
          </w:p>
        </w:tc>
        <w:tc>
          <w:tcPr>
            <w:tcW w:w="928" w:type="dxa"/>
            <w:tcBorders>
              <w:top w:val="nil"/>
              <w:left w:val="nil"/>
              <w:bottom w:val="nil"/>
              <w:right w:val="nil"/>
            </w:tcBorders>
            <w:shd w:val="clear" w:color="auto" w:fill="auto"/>
            <w:noWrap/>
            <w:vAlign w:val="center"/>
            <w:hideMark/>
          </w:tcPr>
          <w:p w14:paraId="663549D5" w14:textId="77777777" w:rsidR="00995D3B" w:rsidRPr="00995D3B" w:rsidRDefault="00995D3B" w:rsidP="00995D3B">
            <w:pPr>
              <w:jc w:val="center"/>
              <w:rPr>
                <w:color w:val="000000"/>
                <w:sz w:val="20"/>
                <w:szCs w:val="20"/>
              </w:rPr>
            </w:pPr>
            <w:r w:rsidRPr="00995D3B">
              <w:rPr>
                <w:color w:val="000000"/>
                <w:sz w:val="20"/>
                <w:szCs w:val="20"/>
              </w:rPr>
              <w:t>1982</w:t>
            </w:r>
          </w:p>
        </w:tc>
        <w:tc>
          <w:tcPr>
            <w:tcW w:w="1016" w:type="dxa"/>
            <w:tcBorders>
              <w:top w:val="nil"/>
              <w:left w:val="nil"/>
              <w:bottom w:val="nil"/>
              <w:right w:val="nil"/>
            </w:tcBorders>
            <w:shd w:val="clear" w:color="auto" w:fill="auto"/>
            <w:noWrap/>
            <w:vAlign w:val="center"/>
            <w:hideMark/>
          </w:tcPr>
          <w:p w14:paraId="255E6797" w14:textId="77777777" w:rsidR="00995D3B" w:rsidRPr="00995D3B" w:rsidRDefault="00995D3B" w:rsidP="00995D3B">
            <w:pPr>
              <w:jc w:val="center"/>
              <w:rPr>
                <w:color w:val="000000"/>
                <w:sz w:val="20"/>
                <w:szCs w:val="20"/>
              </w:rPr>
            </w:pPr>
            <w:r w:rsidRPr="00995D3B">
              <w:rPr>
                <w:color w:val="000000"/>
                <w:sz w:val="20"/>
                <w:szCs w:val="20"/>
              </w:rPr>
              <w:t>2613</w:t>
            </w:r>
          </w:p>
        </w:tc>
        <w:tc>
          <w:tcPr>
            <w:tcW w:w="877" w:type="dxa"/>
            <w:vMerge/>
            <w:tcBorders>
              <w:top w:val="nil"/>
              <w:left w:val="nil"/>
              <w:bottom w:val="single" w:sz="4" w:space="0" w:color="000000"/>
              <w:right w:val="nil"/>
            </w:tcBorders>
            <w:vAlign w:val="center"/>
            <w:hideMark/>
          </w:tcPr>
          <w:p w14:paraId="31B8E552" w14:textId="77777777" w:rsidR="00995D3B" w:rsidRPr="00995D3B" w:rsidRDefault="00995D3B" w:rsidP="00995D3B">
            <w:pPr>
              <w:rPr>
                <w:color w:val="000000"/>
                <w:sz w:val="20"/>
                <w:szCs w:val="20"/>
              </w:rPr>
            </w:pPr>
          </w:p>
        </w:tc>
      </w:tr>
      <w:tr w:rsidR="00995D3B" w:rsidRPr="00995D3B" w14:paraId="1E6BAA91" w14:textId="77777777" w:rsidTr="00995D3B">
        <w:trPr>
          <w:trHeight w:val="84"/>
        </w:trPr>
        <w:tc>
          <w:tcPr>
            <w:tcW w:w="461" w:type="dxa"/>
            <w:vMerge/>
            <w:tcBorders>
              <w:top w:val="nil"/>
              <w:left w:val="nil"/>
              <w:bottom w:val="single" w:sz="4" w:space="0" w:color="000000"/>
              <w:right w:val="nil"/>
            </w:tcBorders>
            <w:vAlign w:val="center"/>
            <w:hideMark/>
          </w:tcPr>
          <w:p w14:paraId="14033E2E" w14:textId="77777777" w:rsidR="00995D3B" w:rsidRPr="00995D3B" w:rsidRDefault="00995D3B" w:rsidP="00995D3B">
            <w:pPr>
              <w:rPr>
                <w:color w:val="000000"/>
                <w:sz w:val="20"/>
                <w:szCs w:val="20"/>
              </w:rPr>
            </w:pPr>
          </w:p>
        </w:tc>
        <w:tc>
          <w:tcPr>
            <w:tcW w:w="1012" w:type="dxa"/>
            <w:vMerge/>
            <w:tcBorders>
              <w:top w:val="nil"/>
              <w:left w:val="nil"/>
              <w:bottom w:val="single" w:sz="4" w:space="0" w:color="000000"/>
              <w:right w:val="nil"/>
            </w:tcBorders>
            <w:vAlign w:val="center"/>
            <w:hideMark/>
          </w:tcPr>
          <w:p w14:paraId="5B753710" w14:textId="77777777" w:rsidR="00995D3B" w:rsidRPr="00995D3B" w:rsidRDefault="00995D3B" w:rsidP="00995D3B">
            <w:pPr>
              <w:rPr>
                <w:color w:val="000000"/>
                <w:sz w:val="20"/>
                <w:szCs w:val="20"/>
              </w:rPr>
            </w:pPr>
          </w:p>
        </w:tc>
        <w:tc>
          <w:tcPr>
            <w:tcW w:w="850" w:type="dxa"/>
            <w:tcBorders>
              <w:top w:val="nil"/>
              <w:left w:val="nil"/>
              <w:bottom w:val="single" w:sz="4" w:space="0" w:color="auto"/>
              <w:right w:val="nil"/>
            </w:tcBorders>
            <w:shd w:val="clear" w:color="auto" w:fill="auto"/>
            <w:noWrap/>
            <w:vAlign w:val="center"/>
            <w:hideMark/>
          </w:tcPr>
          <w:p w14:paraId="3ACE3E2C" w14:textId="77777777" w:rsidR="00995D3B" w:rsidRPr="00995D3B" w:rsidRDefault="00995D3B" w:rsidP="00995D3B">
            <w:pPr>
              <w:jc w:val="center"/>
              <w:rPr>
                <w:color w:val="000000"/>
                <w:sz w:val="20"/>
                <w:szCs w:val="20"/>
              </w:rPr>
            </w:pPr>
            <w:r w:rsidRPr="00995D3B">
              <w:rPr>
                <w:color w:val="000000"/>
                <w:sz w:val="20"/>
                <w:szCs w:val="20"/>
              </w:rPr>
              <w:t>199</w:t>
            </w:r>
          </w:p>
        </w:tc>
        <w:tc>
          <w:tcPr>
            <w:tcW w:w="766" w:type="dxa"/>
            <w:tcBorders>
              <w:top w:val="nil"/>
              <w:left w:val="nil"/>
              <w:bottom w:val="single" w:sz="4" w:space="0" w:color="auto"/>
              <w:right w:val="nil"/>
            </w:tcBorders>
            <w:shd w:val="clear" w:color="auto" w:fill="auto"/>
            <w:noWrap/>
            <w:vAlign w:val="center"/>
            <w:hideMark/>
          </w:tcPr>
          <w:p w14:paraId="15340444" w14:textId="77777777" w:rsidR="00995D3B" w:rsidRPr="00995D3B" w:rsidRDefault="00995D3B" w:rsidP="00995D3B">
            <w:pPr>
              <w:jc w:val="center"/>
              <w:rPr>
                <w:color w:val="000000"/>
                <w:sz w:val="20"/>
                <w:szCs w:val="20"/>
              </w:rPr>
            </w:pPr>
            <w:r w:rsidRPr="00995D3B">
              <w:rPr>
                <w:color w:val="000000"/>
                <w:sz w:val="20"/>
                <w:szCs w:val="20"/>
              </w:rPr>
              <w:t>72,07</w:t>
            </w:r>
          </w:p>
        </w:tc>
        <w:tc>
          <w:tcPr>
            <w:tcW w:w="566" w:type="dxa"/>
            <w:tcBorders>
              <w:top w:val="nil"/>
              <w:left w:val="nil"/>
              <w:bottom w:val="single" w:sz="4" w:space="0" w:color="auto"/>
              <w:right w:val="nil"/>
            </w:tcBorders>
            <w:shd w:val="clear" w:color="auto" w:fill="auto"/>
            <w:noWrap/>
            <w:vAlign w:val="center"/>
            <w:hideMark/>
          </w:tcPr>
          <w:p w14:paraId="079455DC" w14:textId="77777777" w:rsidR="00995D3B" w:rsidRPr="00995D3B" w:rsidRDefault="00995D3B" w:rsidP="00995D3B">
            <w:pPr>
              <w:jc w:val="center"/>
              <w:rPr>
                <w:color w:val="000000"/>
                <w:sz w:val="20"/>
                <w:szCs w:val="20"/>
              </w:rPr>
            </w:pPr>
            <w:r w:rsidRPr="00995D3B">
              <w:rPr>
                <w:color w:val="000000"/>
                <w:sz w:val="20"/>
                <w:szCs w:val="20"/>
              </w:rPr>
              <w:t>2,89</w:t>
            </w:r>
          </w:p>
        </w:tc>
        <w:tc>
          <w:tcPr>
            <w:tcW w:w="1260" w:type="dxa"/>
            <w:tcBorders>
              <w:top w:val="nil"/>
              <w:left w:val="nil"/>
              <w:bottom w:val="single" w:sz="4" w:space="0" w:color="auto"/>
              <w:right w:val="nil"/>
            </w:tcBorders>
            <w:shd w:val="clear" w:color="auto" w:fill="auto"/>
            <w:noWrap/>
            <w:vAlign w:val="center"/>
            <w:hideMark/>
          </w:tcPr>
          <w:p w14:paraId="60AE9264" w14:textId="77777777" w:rsidR="00995D3B" w:rsidRPr="00995D3B" w:rsidRDefault="00995D3B" w:rsidP="00995D3B">
            <w:pPr>
              <w:jc w:val="center"/>
              <w:rPr>
                <w:color w:val="000000"/>
                <w:sz w:val="20"/>
                <w:szCs w:val="20"/>
              </w:rPr>
            </w:pPr>
            <w:r w:rsidRPr="00995D3B">
              <w:rPr>
                <w:color w:val="000000"/>
                <w:sz w:val="20"/>
                <w:szCs w:val="20"/>
              </w:rPr>
              <w:t>3,95</w:t>
            </w:r>
          </w:p>
        </w:tc>
        <w:tc>
          <w:tcPr>
            <w:tcW w:w="1260" w:type="dxa"/>
            <w:tcBorders>
              <w:top w:val="nil"/>
              <w:left w:val="nil"/>
              <w:bottom w:val="single" w:sz="4" w:space="0" w:color="auto"/>
              <w:right w:val="nil"/>
            </w:tcBorders>
            <w:shd w:val="clear" w:color="auto" w:fill="auto"/>
            <w:noWrap/>
            <w:vAlign w:val="center"/>
            <w:hideMark/>
          </w:tcPr>
          <w:p w14:paraId="2432EC62" w14:textId="77777777" w:rsidR="00995D3B" w:rsidRPr="00995D3B" w:rsidRDefault="00995D3B" w:rsidP="00995D3B">
            <w:pPr>
              <w:jc w:val="center"/>
              <w:rPr>
                <w:color w:val="000000"/>
                <w:sz w:val="20"/>
                <w:szCs w:val="20"/>
              </w:rPr>
            </w:pPr>
            <w:r w:rsidRPr="00995D3B">
              <w:rPr>
                <w:color w:val="000000"/>
                <w:sz w:val="20"/>
                <w:szCs w:val="20"/>
              </w:rPr>
              <w:t>2,85</w:t>
            </w:r>
          </w:p>
        </w:tc>
        <w:tc>
          <w:tcPr>
            <w:tcW w:w="1310" w:type="dxa"/>
            <w:tcBorders>
              <w:top w:val="nil"/>
              <w:left w:val="nil"/>
              <w:bottom w:val="single" w:sz="4" w:space="0" w:color="auto"/>
              <w:right w:val="nil"/>
            </w:tcBorders>
            <w:shd w:val="clear" w:color="auto" w:fill="auto"/>
            <w:noWrap/>
            <w:vAlign w:val="center"/>
            <w:hideMark/>
          </w:tcPr>
          <w:p w14:paraId="50A32E36" w14:textId="77777777" w:rsidR="00995D3B" w:rsidRPr="00995D3B" w:rsidRDefault="00995D3B" w:rsidP="00995D3B">
            <w:pPr>
              <w:jc w:val="center"/>
              <w:rPr>
                <w:color w:val="000000"/>
                <w:sz w:val="20"/>
                <w:szCs w:val="20"/>
              </w:rPr>
            </w:pPr>
            <w:r w:rsidRPr="00995D3B">
              <w:rPr>
                <w:color w:val="000000"/>
                <w:sz w:val="20"/>
                <w:szCs w:val="20"/>
              </w:rPr>
              <w:t>6,8</w:t>
            </w:r>
          </w:p>
        </w:tc>
        <w:tc>
          <w:tcPr>
            <w:tcW w:w="928" w:type="dxa"/>
            <w:tcBorders>
              <w:top w:val="nil"/>
              <w:left w:val="nil"/>
              <w:bottom w:val="single" w:sz="4" w:space="0" w:color="auto"/>
              <w:right w:val="nil"/>
            </w:tcBorders>
            <w:shd w:val="clear" w:color="auto" w:fill="auto"/>
            <w:noWrap/>
            <w:vAlign w:val="center"/>
            <w:hideMark/>
          </w:tcPr>
          <w:p w14:paraId="1F30B9D1" w14:textId="77777777" w:rsidR="00995D3B" w:rsidRPr="00995D3B" w:rsidRDefault="00995D3B" w:rsidP="00995D3B">
            <w:pPr>
              <w:jc w:val="center"/>
              <w:rPr>
                <w:color w:val="000000"/>
                <w:sz w:val="20"/>
                <w:szCs w:val="20"/>
              </w:rPr>
            </w:pPr>
            <w:r w:rsidRPr="00995D3B">
              <w:rPr>
                <w:color w:val="000000"/>
                <w:sz w:val="20"/>
                <w:szCs w:val="20"/>
              </w:rPr>
              <w:t>2018</w:t>
            </w:r>
          </w:p>
        </w:tc>
        <w:tc>
          <w:tcPr>
            <w:tcW w:w="1016" w:type="dxa"/>
            <w:tcBorders>
              <w:top w:val="nil"/>
              <w:left w:val="nil"/>
              <w:bottom w:val="single" w:sz="4" w:space="0" w:color="auto"/>
              <w:right w:val="nil"/>
            </w:tcBorders>
            <w:shd w:val="clear" w:color="auto" w:fill="auto"/>
            <w:noWrap/>
            <w:vAlign w:val="center"/>
            <w:hideMark/>
          </w:tcPr>
          <w:p w14:paraId="2B55457E" w14:textId="77777777" w:rsidR="00995D3B" w:rsidRPr="00995D3B" w:rsidRDefault="00995D3B" w:rsidP="00995D3B">
            <w:pPr>
              <w:jc w:val="center"/>
              <w:rPr>
                <w:color w:val="000000"/>
                <w:sz w:val="20"/>
                <w:szCs w:val="20"/>
              </w:rPr>
            </w:pPr>
            <w:r w:rsidRPr="00995D3B">
              <w:rPr>
                <w:color w:val="000000"/>
                <w:sz w:val="20"/>
                <w:szCs w:val="20"/>
              </w:rPr>
              <w:t>2492</w:t>
            </w:r>
          </w:p>
        </w:tc>
        <w:tc>
          <w:tcPr>
            <w:tcW w:w="877" w:type="dxa"/>
            <w:vMerge/>
            <w:tcBorders>
              <w:top w:val="nil"/>
              <w:left w:val="nil"/>
              <w:bottom w:val="single" w:sz="4" w:space="0" w:color="000000"/>
              <w:right w:val="nil"/>
            </w:tcBorders>
            <w:vAlign w:val="center"/>
            <w:hideMark/>
          </w:tcPr>
          <w:p w14:paraId="0157BFF4" w14:textId="77777777" w:rsidR="00995D3B" w:rsidRPr="00995D3B" w:rsidRDefault="00995D3B" w:rsidP="00995D3B">
            <w:pPr>
              <w:rPr>
                <w:color w:val="000000"/>
                <w:sz w:val="20"/>
                <w:szCs w:val="20"/>
              </w:rPr>
            </w:pPr>
          </w:p>
        </w:tc>
      </w:tr>
    </w:tbl>
    <w:p w14:paraId="5F88977F" w14:textId="65D81C5A" w:rsidR="00995D3B" w:rsidRDefault="00995D3B" w:rsidP="00070325">
      <w:pPr>
        <w:pStyle w:val="Paragraph"/>
        <w:ind w:firstLine="0"/>
      </w:pPr>
    </w:p>
    <w:p w14:paraId="2FDA6CFF" w14:textId="428D3813" w:rsidR="00070325" w:rsidRPr="009A61F0" w:rsidRDefault="00070325" w:rsidP="00070325">
      <w:pPr>
        <w:pStyle w:val="Paragraph"/>
        <w:spacing w:before="120" w:after="120"/>
        <w:ind w:firstLine="0"/>
        <w:jc w:val="center"/>
        <w:rPr>
          <w:sz w:val="18"/>
          <w:szCs w:val="18"/>
        </w:rPr>
      </w:pPr>
      <w:r w:rsidRPr="000C0C86">
        <w:rPr>
          <w:b/>
          <w:bCs/>
          <w:sz w:val="18"/>
          <w:szCs w:val="18"/>
        </w:rPr>
        <w:t xml:space="preserve">TABLE </w:t>
      </w:r>
      <w:r>
        <w:rPr>
          <w:b/>
          <w:bCs/>
          <w:sz w:val="18"/>
          <w:szCs w:val="18"/>
        </w:rPr>
        <w:t>5</w:t>
      </w:r>
      <w:r w:rsidRPr="000C0C86">
        <w:rPr>
          <w:b/>
          <w:bCs/>
          <w:sz w:val="18"/>
          <w:szCs w:val="18"/>
        </w:rPr>
        <w:t>.</w:t>
      </w:r>
      <w:r w:rsidRPr="000C0C86">
        <w:rPr>
          <w:sz w:val="18"/>
          <w:szCs w:val="18"/>
        </w:rPr>
        <w:t xml:space="preserve"> </w:t>
      </w:r>
      <w:r>
        <w:rPr>
          <w:sz w:val="18"/>
          <w:szCs w:val="18"/>
        </w:rPr>
        <w:t>R</w:t>
      </w:r>
      <w:r w:rsidRPr="009A61F0">
        <w:rPr>
          <w:sz w:val="18"/>
          <w:szCs w:val="18"/>
        </w:rPr>
        <w:t xml:space="preserve">esilient modulus with temperature </w:t>
      </w:r>
      <w:r>
        <w:rPr>
          <w:sz w:val="18"/>
          <w:szCs w:val="18"/>
        </w:rPr>
        <w:t>41</w:t>
      </w:r>
      <w:r>
        <w:rPr>
          <w:color w:val="000000"/>
        </w:rPr>
        <w:t>°</w:t>
      </w:r>
      <w:r>
        <w:rPr>
          <w:color w:val="000000"/>
        </w:rPr>
        <w:t>C</w:t>
      </w:r>
      <w:r w:rsidRPr="009A61F0">
        <w:rPr>
          <w:sz w:val="18"/>
          <w:szCs w:val="18"/>
        </w:rPr>
        <w:t xml:space="preserve">, </w:t>
      </w:r>
      <w:r w:rsidR="00123D7C" w:rsidRPr="009A61F0">
        <w:rPr>
          <w:sz w:val="18"/>
          <w:szCs w:val="18"/>
        </w:rPr>
        <w:t>Poisson</w:t>
      </w:r>
      <w:r w:rsidRPr="009A61F0">
        <w:rPr>
          <w:sz w:val="18"/>
          <w:szCs w:val="18"/>
        </w:rPr>
        <w:t xml:space="preserve"> ratio 0.4</w:t>
      </w:r>
    </w:p>
    <w:p w14:paraId="2EC49A1A" w14:textId="77777777" w:rsidR="00070325" w:rsidRDefault="00070325" w:rsidP="005A508F">
      <w:pPr>
        <w:pStyle w:val="Paragraph"/>
      </w:pPr>
    </w:p>
    <w:tbl>
      <w:tblPr>
        <w:tblW w:w="10349" w:type="dxa"/>
        <w:tblInd w:w="-284" w:type="dxa"/>
        <w:tblLayout w:type="fixed"/>
        <w:tblLook w:val="04A0" w:firstRow="1" w:lastRow="0" w:firstColumn="1" w:lastColumn="0" w:noHBand="0" w:noVBand="1"/>
      </w:tblPr>
      <w:tblGrid>
        <w:gridCol w:w="436"/>
        <w:gridCol w:w="982"/>
        <w:gridCol w:w="830"/>
        <w:gridCol w:w="730"/>
        <w:gridCol w:w="700"/>
        <w:gridCol w:w="1284"/>
        <w:gridCol w:w="1276"/>
        <w:gridCol w:w="1276"/>
        <w:gridCol w:w="992"/>
        <w:gridCol w:w="992"/>
        <w:gridCol w:w="851"/>
      </w:tblGrid>
      <w:tr w:rsidR="00E11FA5" w:rsidRPr="00070325" w14:paraId="1E67ECE0" w14:textId="77777777" w:rsidTr="00E11FA5">
        <w:trPr>
          <w:trHeight w:val="604"/>
        </w:trPr>
        <w:tc>
          <w:tcPr>
            <w:tcW w:w="436" w:type="dxa"/>
            <w:tcBorders>
              <w:top w:val="single" w:sz="4" w:space="0" w:color="auto"/>
              <w:left w:val="nil"/>
              <w:bottom w:val="single" w:sz="4" w:space="0" w:color="auto"/>
              <w:right w:val="nil"/>
            </w:tcBorders>
            <w:shd w:val="clear" w:color="auto" w:fill="auto"/>
            <w:noWrap/>
            <w:vAlign w:val="center"/>
            <w:hideMark/>
          </w:tcPr>
          <w:p w14:paraId="6D2DF355" w14:textId="77777777" w:rsidR="00070325" w:rsidRPr="00070325" w:rsidRDefault="00070325">
            <w:pPr>
              <w:jc w:val="center"/>
              <w:rPr>
                <w:b/>
                <w:bCs/>
                <w:color w:val="000000"/>
                <w:sz w:val="18"/>
                <w:szCs w:val="18"/>
              </w:rPr>
            </w:pPr>
            <w:r w:rsidRPr="00070325">
              <w:rPr>
                <w:b/>
                <w:bCs/>
                <w:color w:val="000000"/>
                <w:sz w:val="18"/>
                <w:szCs w:val="18"/>
              </w:rPr>
              <w:t>No</w:t>
            </w:r>
          </w:p>
        </w:tc>
        <w:tc>
          <w:tcPr>
            <w:tcW w:w="982" w:type="dxa"/>
            <w:tcBorders>
              <w:top w:val="single" w:sz="4" w:space="0" w:color="auto"/>
              <w:left w:val="nil"/>
              <w:bottom w:val="single" w:sz="4" w:space="0" w:color="auto"/>
              <w:right w:val="nil"/>
            </w:tcBorders>
            <w:shd w:val="clear" w:color="auto" w:fill="auto"/>
            <w:noWrap/>
            <w:vAlign w:val="center"/>
            <w:hideMark/>
          </w:tcPr>
          <w:p w14:paraId="16DCF16D" w14:textId="25314A19" w:rsidR="00070325" w:rsidRPr="00070325" w:rsidRDefault="00070325">
            <w:pPr>
              <w:jc w:val="center"/>
              <w:rPr>
                <w:b/>
                <w:bCs/>
                <w:color w:val="000000"/>
                <w:sz w:val="18"/>
                <w:szCs w:val="18"/>
              </w:rPr>
            </w:pPr>
            <w:proofErr w:type="spellStart"/>
            <w:r w:rsidRPr="00070325">
              <w:rPr>
                <w:b/>
                <w:bCs/>
                <w:color w:val="000000"/>
                <w:sz w:val="18"/>
                <w:szCs w:val="18"/>
              </w:rPr>
              <w:t>La</w:t>
            </w:r>
            <w:r w:rsidRPr="00070325">
              <w:rPr>
                <w:b/>
                <w:bCs/>
                <w:color w:val="000000"/>
                <w:sz w:val="18"/>
                <w:szCs w:val="18"/>
              </w:rPr>
              <w:t>s</w:t>
            </w:r>
            <w:r w:rsidRPr="00070325">
              <w:rPr>
                <w:b/>
                <w:bCs/>
                <w:color w:val="000000"/>
                <w:sz w:val="18"/>
                <w:szCs w:val="18"/>
              </w:rPr>
              <w:t>ton</w:t>
            </w:r>
            <w:proofErr w:type="spellEnd"/>
          </w:p>
        </w:tc>
        <w:tc>
          <w:tcPr>
            <w:tcW w:w="830" w:type="dxa"/>
            <w:tcBorders>
              <w:top w:val="single" w:sz="4" w:space="0" w:color="auto"/>
              <w:left w:val="nil"/>
              <w:bottom w:val="single" w:sz="4" w:space="0" w:color="auto"/>
              <w:right w:val="nil"/>
            </w:tcBorders>
            <w:shd w:val="clear" w:color="auto" w:fill="auto"/>
            <w:noWrap/>
            <w:vAlign w:val="center"/>
            <w:hideMark/>
          </w:tcPr>
          <w:p w14:paraId="3526ABA7" w14:textId="77777777" w:rsidR="00070325" w:rsidRPr="00070325" w:rsidRDefault="00070325">
            <w:pPr>
              <w:jc w:val="center"/>
              <w:rPr>
                <w:b/>
                <w:bCs/>
                <w:color w:val="000000"/>
                <w:sz w:val="18"/>
                <w:szCs w:val="18"/>
              </w:rPr>
            </w:pPr>
            <w:r w:rsidRPr="00070325">
              <w:rPr>
                <w:b/>
                <w:bCs/>
                <w:color w:val="000000"/>
                <w:sz w:val="18"/>
                <w:szCs w:val="18"/>
              </w:rPr>
              <w:t xml:space="preserve">Seating Force (N) </w:t>
            </w:r>
          </w:p>
        </w:tc>
        <w:tc>
          <w:tcPr>
            <w:tcW w:w="730" w:type="dxa"/>
            <w:tcBorders>
              <w:top w:val="single" w:sz="4" w:space="0" w:color="auto"/>
              <w:left w:val="nil"/>
              <w:bottom w:val="single" w:sz="4" w:space="0" w:color="auto"/>
              <w:right w:val="nil"/>
            </w:tcBorders>
            <w:shd w:val="clear" w:color="auto" w:fill="auto"/>
            <w:noWrap/>
            <w:vAlign w:val="center"/>
            <w:hideMark/>
          </w:tcPr>
          <w:p w14:paraId="27940355" w14:textId="77777777" w:rsidR="00070325" w:rsidRPr="00070325" w:rsidRDefault="00070325">
            <w:pPr>
              <w:jc w:val="center"/>
              <w:rPr>
                <w:b/>
                <w:bCs/>
                <w:color w:val="000000"/>
                <w:sz w:val="18"/>
                <w:szCs w:val="18"/>
              </w:rPr>
            </w:pPr>
            <w:r w:rsidRPr="00070325">
              <w:rPr>
                <w:b/>
                <w:bCs/>
                <w:color w:val="000000"/>
                <w:sz w:val="18"/>
                <w:szCs w:val="18"/>
              </w:rPr>
              <w:t>SD (%)</w:t>
            </w:r>
          </w:p>
        </w:tc>
        <w:tc>
          <w:tcPr>
            <w:tcW w:w="700" w:type="dxa"/>
            <w:tcBorders>
              <w:top w:val="single" w:sz="4" w:space="0" w:color="auto"/>
              <w:left w:val="nil"/>
              <w:bottom w:val="single" w:sz="4" w:space="0" w:color="auto"/>
              <w:right w:val="nil"/>
            </w:tcBorders>
            <w:shd w:val="clear" w:color="auto" w:fill="auto"/>
            <w:noWrap/>
            <w:vAlign w:val="center"/>
            <w:hideMark/>
          </w:tcPr>
          <w:p w14:paraId="7450894D" w14:textId="77777777" w:rsidR="00070325" w:rsidRPr="00070325" w:rsidRDefault="00070325">
            <w:pPr>
              <w:jc w:val="center"/>
              <w:rPr>
                <w:b/>
                <w:bCs/>
                <w:color w:val="000000"/>
                <w:sz w:val="18"/>
                <w:szCs w:val="18"/>
              </w:rPr>
            </w:pPr>
            <w:r w:rsidRPr="00070325">
              <w:rPr>
                <w:b/>
                <w:bCs/>
                <w:color w:val="000000"/>
                <w:sz w:val="18"/>
                <w:szCs w:val="18"/>
              </w:rPr>
              <w:t>CV (%)</w:t>
            </w:r>
          </w:p>
        </w:tc>
        <w:tc>
          <w:tcPr>
            <w:tcW w:w="1284" w:type="dxa"/>
            <w:tcBorders>
              <w:top w:val="single" w:sz="4" w:space="0" w:color="auto"/>
              <w:left w:val="nil"/>
              <w:bottom w:val="single" w:sz="4" w:space="0" w:color="auto"/>
              <w:right w:val="nil"/>
            </w:tcBorders>
            <w:shd w:val="clear" w:color="auto" w:fill="auto"/>
            <w:noWrap/>
            <w:vAlign w:val="center"/>
            <w:hideMark/>
          </w:tcPr>
          <w:p w14:paraId="50B03C5E" w14:textId="11FA503F" w:rsidR="00070325" w:rsidRPr="00070325" w:rsidRDefault="00123D7C">
            <w:pPr>
              <w:jc w:val="center"/>
              <w:rPr>
                <w:b/>
                <w:bCs/>
                <w:color w:val="000000"/>
                <w:sz w:val="18"/>
                <w:szCs w:val="18"/>
              </w:rPr>
            </w:pPr>
            <w:r w:rsidRPr="00070325">
              <w:rPr>
                <w:b/>
                <w:bCs/>
                <w:color w:val="000000"/>
                <w:sz w:val="18"/>
                <w:szCs w:val="18"/>
              </w:rPr>
              <w:t>Recoverable</w:t>
            </w:r>
            <w:r w:rsidR="00070325" w:rsidRPr="00070325">
              <w:rPr>
                <w:b/>
                <w:bCs/>
                <w:color w:val="000000"/>
                <w:sz w:val="18"/>
                <w:szCs w:val="18"/>
              </w:rPr>
              <w:t xml:space="preserve"> Horizontal Deform. #1 µm</w:t>
            </w:r>
          </w:p>
        </w:tc>
        <w:tc>
          <w:tcPr>
            <w:tcW w:w="1276" w:type="dxa"/>
            <w:tcBorders>
              <w:top w:val="single" w:sz="4" w:space="0" w:color="auto"/>
              <w:left w:val="nil"/>
              <w:bottom w:val="single" w:sz="4" w:space="0" w:color="auto"/>
              <w:right w:val="nil"/>
            </w:tcBorders>
            <w:shd w:val="clear" w:color="auto" w:fill="auto"/>
            <w:noWrap/>
            <w:vAlign w:val="center"/>
            <w:hideMark/>
          </w:tcPr>
          <w:p w14:paraId="1408C37C" w14:textId="5821CDEB" w:rsidR="00070325" w:rsidRPr="00070325" w:rsidRDefault="00123D7C">
            <w:pPr>
              <w:jc w:val="center"/>
              <w:rPr>
                <w:b/>
                <w:bCs/>
                <w:color w:val="000000"/>
                <w:sz w:val="18"/>
                <w:szCs w:val="18"/>
              </w:rPr>
            </w:pPr>
            <w:r w:rsidRPr="00070325">
              <w:rPr>
                <w:b/>
                <w:bCs/>
                <w:color w:val="000000"/>
                <w:sz w:val="18"/>
                <w:szCs w:val="18"/>
              </w:rPr>
              <w:t>Recoverable</w:t>
            </w:r>
            <w:r w:rsidR="00070325" w:rsidRPr="00070325">
              <w:rPr>
                <w:b/>
                <w:bCs/>
                <w:color w:val="000000"/>
                <w:sz w:val="18"/>
                <w:szCs w:val="18"/>
              </w:rPr>
              <w:t xml:space="preserve"> Horizontal Deform. #2 µm</w:t>
            </w:r>
          </w:p>
        </w:tc>
        <w:tc>
          <w:tcPr>
            <w:tcW w:w="1276" w:type="dxa"/>
            <w:tcBorders>
              <w:top w:val="single" w:sz="4" w:space="0" w:color="auto"/>
              <w:left w:val="nil"/>
              <w:bottom w:val="single" w:sz="4" w:space="0" w:color="auto"/>
              <w:right w:val="nil"/>
            </w:tcBorders>
            <w:shd w:val="clear" w:color="auto" w:fill="auto"/>
            <w:noWrap/>
            <w:vAlign w:val="center"/>
            <w:hideMark/>
          </w:tcPr>
          <w:p w14:paraId="2FFAB100" w14:textId="3A77EE52" w:rsidR="00070325" w:rsidRPr="00070325" w:rsidRDefault="00070325">
            <w:pPr>
              <w:jc w:val="center"/>
              <w:rPr>
                <w:b/>
                <w:bCs/>
                <w:color w:val="000000"/>
                <w:sz w:val="18"/>
                <w:szCs w:val="18"/>
              </w:rPr>
            </w:pPr>
            <w:r w:rsidRPr="00070325">
              <w:rPr>
                <w:b/>
                <w:bCs/>
                <w:color w:val="000000"/>
                <w:sz w:val="18"/>
                <w:szCs w:val="18"/>
              </w:rPr>
              <w:t xml:space="preserve">Total </w:t>
            </w:r>
            <w:r w:rsidR="00123D7C" w:rsidRPr="00070325">
              <w:rPr>
                <w:b/>
                <w:bCs/>
                <w:color w:val="000000"/>
                <w:sz w:val="18"/>
                <w:szCs w:val="18"/>
              </w:rPr>
              <w:t>Recoverable</w:t>
            </w:r>
            <w:r w:rsidRPr="00070325">
              <w:rPr>
                <w:b/>
                <w:bCs/>
                <w:color w:val="000000"/>
                <w:sz w:val="18"/>
                <w:szCs w:val="18"/>
              </w:rPr>
              <w:t xml:space="preserve"> Horizontal Deform. </w:t>
            </w:r>
          </w:p>
          <w:p w14:paraId="2F401DA7" w14:textId="6EF45F58" w:rsidR="00070325" w:rsidRPr="00070325" w:rsidRDefault="00070325">
            <w:pPr>
              <w:jc w:val="center"/>
              <w:rPr>
                <w:b/>
                <w:bCs/>
                <w:color w:val="000000"/>
                <w:sz w:val="18"/>
                <w:szCs w:val="18"/>
              </w:rPr>
            </w:pPr>
            <w:r w:rsidRPr="00070325">
              <w:rPr>
                <w:b/>
                <w:bCs/>
                <w:color w:val="000000"/>
                <w:sz w:val="18"/>
                <w:szCs w:val="18"/>
              </w:rPr>
              <w:t>µm</w:t>
            </w:r>
          </w:p>
        </w:tc>
        <w:tc>
          <w:tcPr>
            <w:tcW w:w="992" w:type="dxa"/>
            <w:tcBorders>
              <w:top w:val="single" w:sz="4" w:space="0" w:color="auto"/>
              <w:left w:val="nil"/>
              <w:bottom w:val="single" w:sz="4" w:space="0" w:color="auto"/>
              <w:right w:val="nil"/>
            </w:tcBorders>
            <w:shd w:val="clear" w:color="auto" w:fill="auto"/>
            <w:noWrap/>
            <w:vAlign w:val="center"/>
            <w:hideMark/>
          </w:tcPr>
          <w:p w14:paraId="47C2975B" w14:textId="77777777" w:rsidR="00E11FA5" w:rsidRDefault="00070325">
            <w:pPr>
              <w:jc w:val="center"/>
              <w:rPr>
                <w:b/>
                <w:bCs/>
                <w:color w:val="000000"/>
                <w:sz w:val="18"/>
                <w:szCs w:val="18"/>
              </w:rPr>
            </w:pPr>
            <w:r w:rsidRPr="00070325">
              <w:rPr>
                <w:b/>
                <w:bCs/>
                <w:color w:val="000000"/>
                <w:sz w:val="18"/>
                <w:szCs w:val="18"/>
              </w:rPr>
              <w:t>Peak Loading Force</w:t>
            </w:r>
          </w:p>
          <w:p w14:paraId="49BE4C96" w14:textId="7589EFD4" w:rsidR="00070325" w:rsidRPr="00070325" w:rsidRDefault="00070325">
            <w:pPr>
              <w:jc w:val="center"/>
              <w:rPr>
                <w:b/>
                <w:bCs/>
                <w:color w:val="000000"/>
                <w:sz w:val="18"/>
                <w:szCs w:val="18"/>
              </w:rPr>
            </w:pPr>
            <w:r w:rsidRPr="00070325">
              <w:rPr>
                <w:b/>
                <w:bCs/>
                <w:color w:val="000000"/>
                <w:sz w:val="18"/>
                <w:szCs w:val="18"/>
              </w:rPr>
              <w:t>(N)</w:t>
            </w:r>
          </w:p>
        </w:tc>
        <w:tc>
          <w:tcPr>
            <w:tcW w:w="992" w:type="dxa"/>
            <w:tcBorders>
              <w:top w:val="single" w:sz="4" w:space="0" w:color="auto"/>
              <w:left w:val="nil"/>
              <w:bottom w:val="single" w:sz="4" w:space="0" w:color="auto"/>
              <w:right w:val="nil"/>
            </w:tcBorders>
            <w:shd w:val="clear" w:color="auto" w:fill="auto"/>
            <w:noWrap/>
            <w:vAlign w:val="center"/>
            <w:hideMark/>
          </w:tcPr>
          <w:p w14:paraId="248CE3D2" w14:textId="32EB4C13" w:rsidR="00070325" w:rsidRPr="00070325" w:rsidRDefault="00123D7C">
            <w:pPr>
              <w:jc w:val="center"/>
              <w:rPr>
                <w:b/>
                <w:bCs/>
                <w:color w:val="000000"/>
                <w:sz w:val="18"/>
                <w:szCs w:val="18"/>
              </w:rPr>
            </w:pPr>
            <w:r w:rsidRPr="00070325">
              <w:rPr>
                <w:b/>
                <w:bCs/>
                <w:color w:val="000000"/>
                <w:sz w:val="18"/>
                <w:szCs w:val="18"/>
              </w:rPr>
              <w:t>Resilient</w:t>
            </w:r>
            <w:r w:rsidR="00070325" w:rsidRPr="00070325">
              <w:rPr>
                <w:b/>
                <w:bCs/>
                <w:color w:val="000000"/>
                <w:sz w:val="18"/>
                <w:szCs w:val="18"/>
              </w:rPr>
              <w:t xml:space="preserve"> Modulus (M</w:t>
            </w:r>
            <w:r w:rsidR="00070325">
              <w:rPr>
                <w:b/>
                <w:bCs/>
                <w:color w:val="000000"/>
                <w:sz w:val="18"/>
                <w:szCs w:val="18"/>
              </w:rPr>
              <w:t>P</w:t>
            </w:r>
            <w:r w:rsidR="00070325" w:rsidRPr="00070325">
              <w:rPr>
                <w:b/>
                <w:bCs/>
                <w:color w:val="000000"/>
                <w:sz w:val="18"/>
                <w:szCs w:val="18"/>
              </w:rPr>
              <w:t>a)</w:t>
            </w:r>
          </w:p>
        </w:tc>
        <w:tc>
          <w:tcPr>
            <w:tcW w:w="851" w:type="dxa"/>
            <w:tcBorders>
              <w:top w:val="single" w:sz="4" w:space="0" w:color="auto"/>
              <w:left w:val="nil"/>
              <w:bottom w:val="single" w:sz="4" w:space="0" w:color="auto"/>
              <w:right w:val="nil"/>
            </w:tcBorders>
            <w:shd w:val="clear" w:color="auto" w:fill="auto"/>
            <w:noWrap/>
            <w:vAlign w:val="center"/>
            <w:hideMark/>
          </w:tcPr>
          <w:p w14:paraId="4C0CB426" w14:textId="3CB91378" w:rsidR="00070325" w:rsidRPr="00070325" w:rsidRDefault="00070325">
            <w:pPr>
              <w:jc w:val="center"/>
              <w:rPr>
                <w:b/>
                <w:bCs/>
                <w:color w:val="000000"/>
                <w:sz w:val="18"/>
                <w:szCs w:val="18"/>
              </w:rPr>
            </w:pPr>
            <w:r w:rsidRPr="00070325">
              <w:rPr>
                <w:b/>
                <w:bCs/>
                <w:color w:val="000000"/>
                <w:sz w:val="18"/>
                <w:szCs w:val="18"/>
              </w:rPr>
              <w:t>M</w:t>
            </w:r>
            <w:r w:rsidRPr="00070325">
              <w:rPr>
                <w:b/>
                <w:bCs/>
                <w:color w:val="000000"/>
                <w:sz w:val="18"/>
                <w:szCs w:val="18"/>
                <w:vertAlign w:val="subscript"/>
              </w:rPr>
              <w:t>R</w:t>
            </w:r>
            <w:r w:rsidRPr="00070325">
              <w:rPr>
                <w:b/>
                <w:bCs/>
                <w:color w:val="000000"/>
                <w:sz w:val="18"/>
                <w:szCs w:val="18"/>
              </w:rPr>
              <w:t xml:space="preserve"> </w:t>
            </w:r>
            <w:r w:rsidR="00BC3F1D">
              <w:rPr>
                <w:b/>
                <w:bCs/>
                <w:color w:val="000000"/>
                <w:sz w:val="18"/>
                <w:szCs w:val="18"/>
              </w:rPr>
              <w:t>avg.</w:t>
            </w:r>
            <w:r w:rsidRPr="00070325">
              <w:rPr>
                <w:b/>
                <w:bCs/>
                <w:color w:val="000000"/>
                <w:sz w:val="18"/>
                <w:szCs w:val="18"/>
              </w:rPr>
              <w:t xml:space="preserve"> (M</w:t>
            </w:r>
            <w:r>
              <w:rPr>
                <w:b/>
                <w:bCs/>
                <w:color w:val="000000"/>
                <w:sz w:val="18"/>
                <w:szCs w:val="18"/>
              </w:rPr>
              <w:t>P</w:t>
            </w:r>
            <w:r w:rsidRPr="00070325">
              <w:rPr>
                <w:b/>
                <w:bCs/>
                <w:color w:val="000000"/>
                <w:sz w:val="18"/>
                <w:szCs w:val="18"/>
              </w:rPr>
              <w:t>a)</w:t>
            </w:r>
          </w:p>
        </w:tc>
      </w:tr>
      <w:tr w:rsidR="00E11FA5" w:rsidRPr="00070325" w14:paraId="1031CDA6" w14:textId="77777777" w:rsidTr="00E11FA5">
        <w:trPr>
          <w:trHeight w:val="86"/>
        </w:trPr>
        <w:tc>
          <w:tcPr>
            <w:tcW w:w="436" w:type="dxa"/>
            <w:vMerge w:val="restart"/>
            <w:tcBorders>
              <w:top w:val="nil"/>
              <w:left w:val="nil"/>
              <w:bottom w:val="nil"/>
              <w:right w:val="nil"/>
            </w:tcBorders>
            <w:shd w:val="clear" w:color="auto" w:fill="auto"/>
            <w:noWrap/>
            <w:vAlign w:val="center"/>
            <w:hideMark/>
          </w:tcPr>
          <w:p w14:paraId="13F70367" w14:textId="77777777" w:rsidR="00070325" w:rsidRPr="00070325" w:rsidRDefault="00070325">
            <w:pPr>
              <w:jc w:val="center"/>
              <w:rPr>
                <w:color w:val="000000"/>
                <w:sz w:val="18"/>
                <w:szCs w:val="18"/>
              </w:rPr>
            </w:pPr>
            <w:r w:rsidRPr="00070325">
              <w:rPr>
                <w:color w:val="000000"/>
                <w:sz w:val="18"/>
                <w:szCs w:val="18"/>
              </w:rPr>
              <w:t>1</w:t>
            </w:r>
          </w:p>
        </w:tc>
        <w:tc>
          <w:tcPr>
            <w:tcW w:w="982" w:type="dxa"/>
            <w:vMerge w:val="restart"/>
            <w:tcBorders>
              <w:top w:val="nil"/>
              <w:left w:val="nil"/>
              <w:bottom w:val="nil"/>
              <w:right w:val="nil"/>
            </w:tcBorders>
            <w:shd w:val="clear" w:color="auto" w:fill="auto"/>
            <w:noWrap/>
            <w:vAlign w:val="center"/>
            <w:hideMark/>
          </w:tcPr>
          <w:p w14:paraId="064A3879" w14:textId="77777777" w:rsidR="00070325" w:rsidRPr="00070325" w:rsidRDefault="00070325">
            <w:pPr>
              <w:jc w:val="center"/>
              <w:rPr>
                <w:color w:val="000000"/>
                <w:sz w:val="18"/>
                <w:szCs w:val="18"/>
              </w:rPr>
            </w:pPr>
            <w:r w:rsidRPr="00070325">
              <w:rPr>
                <w:color w:val="000000"/>
                <w:sz w:val="18"/>
                <w:szCs w:val="18"/>
              </w:rPr>
              <w:t>AC-WC</w:t>
            </w:r>
          </w:p>
        </w:tc>
        <w:tc>
          <w:tcPr>
            <w:tcW w:w="830" w:type="dxa"/>
            <w:tcBorders>
              <w:top w:val="nil"/>
              <w:left w:val="nil"/>
              <w:bottom w:val="nil"/>
              <w:right w:val="nil"/>
            </w:tcBorders>
            <w:shd w:val="clear" w:color="auto" w:fill="auto"/>
            <w:noWrap/>
            <w:vAlign w:val="center"/>
            <w:hideMark/>
          </w:tcPr>
          <w:p w14:paraId="68653A51" w14:textId="77777777" w:rsidR="00070325" w:rsidRPr="00070325" w:rsidRDefault="00070325">
            <w:pPr>
              <w:jc w:val="center"/>
              <w:rPr>
                <w:color w:val="000000"/>
                <w:sz w:val="18"/>
                <w:szCs w:val="18"/>
              </w:rPr>
            </w:pPr>
            <w:r w:rsidRPr="00070325">
              <w:rPr>
                <w:color w:val="000000"/>
                <w:sz w:val="18"/>
                <w:szCs w:val="18"/>
              </w:rPr>
              <w:t>139</w:t>
            </w:r>
          </w:p>
        </w:tc>
        <w:tc>
          <w:tcPr>
            <w:tcW w:w="730" w:type="dxa"/>
            <w:tcBorders>
              <w:top w:val="nil"/>
              <w:left w:val="nil"/>
              <w:bottom w:val="nil"/>
              <w:right w:val="nil"/>
            </w:tcBorders>
            <w:shd w:val="clear" w:color="auto" w:fill="auto"/>
            <w:noWrap/>
            <w:vAlign w:val="center"/>
            <w:hideMark/>
          </w:tcPr>
          <w:p w14:paraId="0E7B36C1" w14:textId="77777777" w:rsidR="00070325" w:rsidRPr="00070325" w:rsidRDefault="00070325">
            <w:pPr>
              <w:jc w:val="center"/>
              <w:rPr>
                <w:color w:val="000000"/>
                <w:sz w:val="18"/>
                <w:szCs w:val="18"/>
              </w:rPr>
            </w:pPr>
            <w:r w:rsidRPr="00070325">
              <w:rPr>
                <w:color w:val="000000"/>
                <w:sz w:val="18"/>
                <w:szCs w:val="18"/>
              </w:rPr>
              <w:t>18,72</w:t>
            </w:r>
          </w:p>
        </w:tc>
        <w:tc>
          <w:tcPr>
            <w:tcW w:w="700" w:type="dxa"/>
            <w:tcBorders>
              <w:top w:val="nil"/>
              <w:left w:val="nil"/>
              <w:bottom w:val="nil"/>
              <w:right w:val="nil"/>
            </w:tcBorders>
            <w:shd w:val="clear" w:color="auto" w:fill="auto"/>
            <w:noWrap/>
            <w:vAlign w:val="center"/>
            <w:hideMark/>
          </w:tcPr>
          <w:p w14:paraId="27F05139" w14:textId="77777777" w:rsidR="00070325" w:rsidRPr="00070325" w:rsidRDefault="00070325">
            <w:pPr>
              <w:jc w:val="center"/>
              <w:rPr>
                <w:color w:val="000000"/>
                <w:sz w:val="18"/>
                <w:szCs w:val="18"/>
              </w:rPr>
            </w:pPr>
            <w:r w:rsidRPr="00070325">
              <w:rPr>
                <w:color w:val="000000"/>
                <w:sz w:val="18"/>
                <w:szCs w:val="18"/>
              </w:rPr>
              <w:t>3,01</w:t>
            </w:r>
          </w:p>
        </w:tc>
        <w:tc>
          <w:tcPr>
            <w:tcW w:w="1284" w:type="dxa"/>
            <w:tcBorders>
              <w:top w:val="nil"/>
              <w:left w:val="nil"/>
              <w:bottom w:val="nil"/>
              <w:right w:val="nil"/>
            </w:tcBorders>
            <w:shd w:val="clear" w:color="auto" w:fill="auto"/>
            <w:noWrap/>
            <w:vAlign w:val="center"/>
            <w:hideMark/>
          </w:tcPr>
          <w:p w14:paraId="4968B9A5" w14:textId="77777777" w:rsidR="00070325" w:rsidRPr="00070325" w:rsidRDefault="00070325">
            <w:pPr>
              <w:jc w:val="center"/>
              <w:rPr>
                <w:color w:val="000000"/>
                <w:sz w:val="18"/>
                <w:szCs w:val="18"/>
              </w:rPr>
            </w:pPr>
            <w:r w:rsidRPr="00070325">
              <w:rPr>
                <w:color w:val="000000"/>
                <w:sz w:val="18"/>
                <w:szCs w:val="18"/>
              </w:rPr>
              <w:t>7,36</w:t>
            </w:r>
          </w:p>
        </w:tc>
        <w:tc>
          <w:tcPr>
            <w:tcW w:w="1276" w:type="dxa"/>
            <w:tcBorders>
              <w:top w:val="nil"/>
              <w:left w:val="nil"/>
              <w:bottom w:val="nil"/>
              <w:right w:val="nil"/>
            </w:tcBorders>
            <w:shd w:val="clear" w:color="auto" w:fill="auto"/>
            <w:noWrap/>
            <w:vAlign w:val="center"/>
            <w:hideMark/>
          </w:tcPr>
          <w:p w14:paraId="51A6C2C9" w14:textId="77777777" w:rsidR="00070325" w:rsidRPr="00070325" w:rsidRDefault="00070325">
            <w:pPr>
              <w:jc w:val="center"/>
              <w:rPr>
                <w:color w:val="000000"/>
                <w:sz w:val="18"/>
                <w:szCs w:val="18"/>
              </w:rPr>
            </w:pPr>
            <w:r w:rsidRPr="00070325">
              <w:rPr>
                <w:color w:val="000000"/>
                <w:sz w:val="18"/>
                <w:szCs w:val="18"/>
              </w:rPr>
              <w:t>15,42</w:t>
            </w:r>
          </w:p>
        </w:tc>
        <w:tc>
          <w:tcPr>
            <w:tcW w:w="1276" w:type="dxa"/>
            <w:tcBorders>
              <w:top w:val="nil"/>
              <w:left w:val="nil"/>
              <w:bottom w:val="nil"/>
              <w:right w:val="nil"/>
            </w:tcBorders>
            <w:shd w:val="clear" w:color="auto" w:fill="auto"/>
            <w:noWrap/>
            <w:vAlign w:val="center"/>
            <w:hideMark/>
          </w:tcPr>
          <w:p w14:paraId="058B7CAE" w14:textId="77777777" w:rsidR="00070325" w:rsidRPr="00070325" w:rsidRDefault="00070325">
            <w:pPr>
              <w:jc w:val="center"/>
              <w:rPr>
                <w:color w:val="000000"/>
                <w:sz w:val="20"/>
                <w:szCs w:val="20"/>
              </w:rPr>
            </w:pPr>
            <w:r w:rsidRPr="00070325">
              <w:rPr>
                <w:color w:val="000000"/>
                <w:sz w:val="20"/>
                <w:szCs w:val="20"/>
              </w:rPr>
              <w:t>22,78</w:t>
            </w:r>
          </w:p>
        </w:tc>
        <w:tc>
          <w:tcPr>
            <w:tcW w:w="992" w:type="dxa"/>
            <w:tcBorders>
              <w:top w:val="nil"/>
              <w:left w:val="nil"/>
              <w:bottom w:val="nil"/>
              <w:right w:val="nil"/>
            </w:tcBorders>
            <w:shd w:val="clear" w:color="auto" w:fill="auto"/>
            <w:noWrap/>
            <w:vAlign w:val="center"/>
            <w:hideMark/>
          </w:tcPr>
          <w:p w14:paraId="533AC2A7" w14:textId="77777777" w:rsidR="00070325" w:rsidRPr="00070325" w:rsidRDefault="00070325">
            <w:pPr>
              <w:jc w:val="center"/>
              <w:rPr>
                <w:color w:val="000000"/>
                <w:sz w:val="20"/>
                <w:szCs w:val="20"/>
              </w:rPr>
            </w:pPr>
            <w:r w:rsidRPr="00070325">
              <w:rPr>
                <w:color w:val="000000"/>
                <w:sz w:val="20"/>
                <w:szCs w:val="20"/>
              </w:rPr>
              <w:t>1347</w:t>
            </w:r>
          </w:p>
        </w:tc>
        <w:tc>
          <w:tcPr>
            <w:tcW w:w="992" w:type="dxa"/>
            <w:tcBorders>
              <w:top w:val="nil"/>
              <w:left w:val="nil"/>
              <w:bottom w:val="nil"/>
              <w:right w:val="nil"/>
            </w:tcBorders>
            <w:shd w:val="clear" w:color="auto" w:fill="auto"/>
            <w:noWrap/>
            <w:vAlign w:val="center"/>
            <w:hideMark/>
          </w:tcPr>
          <w:p w14:paraId="104A574A" w14:textId="77777777" w:rsidR="00070325" w:rsidRPr="00070325" w:rsidRDefault="00070325">
            <w:pPr>
              <w:jc w:val="center"/>
              <w:rPr>
                <w:color w:val="000000"/>
                <w:sz w:val="20"/>
                <w:szCs w:val="20"/>
              </w:rPr>
            </w:pPr>
            <w:r w:rsidRPr="00070325">
              <w:rPr>
                <w:color w:val="000000"/>
                <w:sz w:val="20"/>
                <w:szCs w:val="20"/>
              </w:rPr>
              <w:t>622</w:t>
            </w:r>
          </w:p>
        </w:tc>
        <w:tc>
          <w:tcPr>
            <w:tcW w:w="851" w:type="dxa"/>
            <w:vMerge w:val="restart"/>
            <w:tcBorders>
              <w:top w:val="nil"/>
              <w:left w:val="nil"/>
              <w:bottom w:val="nil"/>
              <w:right w:val="nil"/>
            </w:tcBorders>
            <w:shd w:val="clear" w:color="auto" w:fill="auto"/>
            <w:noWrap/>
            <w:vAlign w:val="center"/>
            <w:hideMark/>
          </w:tcPr>
          <w:p w14:paraId="0F036476" w14:textId="77777777" w:rsidR="00070325" w:rsidRPr="00070325" w:rsidRDefault="00070325">
            <w:pPr>
              <w:jc w:val="center"/>
              <w:rPr>
                <w:color w:val="000000"/>
                <w:sz w:val="20"/>
                <w:szCs w:val="20"/>
              </w:rPr>
            </w:pPr>
            <w:r w:rsidRPr="00070325">
              <w:rPr>
                <w:color w:val="000000"/>
                <w:sz w:val="20"/>
                <w:szCs w:val="20"/>
              </w:rPr>
              <w:t>508,2</w:t>
            </w:r>
          </w:p>
        </w:tc>
      </w:tr>
      <w:tr w:rsidR="00E11FA5" w:rsidRPr="00070325" w14:paraId="4FF9D562" w14:textId="77777777" w:rsidTr="00E11FA5">
        <w:trPr>
          <w:trHeight w:val="96"/>
        </w:trPr>
        <w:tc>
          <w:tcPr>
            <w:tcW w:w="436" w:type="dxa"/>
            <w:vMerge/>
            <w:tcBorders>
              <w:top w:val="nil"/>
              <w:left w:val="nil"/>
              <w:bottom w:val="nil"/>
              <w:right w:val="nil"/>
            </w:tcBorders>
            <w:vAlign w:val="center"/>
            <w:hideMark/>
          </w:tcPr>
          <w:p w14:paraId="61AB176B"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7BAE53F6"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69D7FA61" w14:textId="77777777" w:rsidR="00070325" w:rsidRPr="00070325" w:rsidRDefault="00070325" w:rsidP="00070325">
            <w:pPr>
              <w:jc w:val="center"/>
              <w:rPr>
                <w:color w:val="000000"/>
                <w:sz w:val="18"/>
                <w:szCs w:val="18"/>
              </w:rPr>
            </w:pPr>
            <w:r w:rsidRPr="00070325">
              <w:rPr>
                <w:color w:val="000000"/>
                <w:sz w:val="18"/>
                <w:szCs w:val="18"/>
              </w:rPr>
              <w:t>132</w:t>
            </w:r>
          </w:p>
        </w:tc>
        <w:tc>
          <w:tcPr>
            <w:tcW w:w="730" w:type="dxa"/>
            <w:tcBorders>
              <w:top w:val="nil"/>
              <w:left w:val="nil"/>
              <w:bottom w:val="nil"/>
              <w:right w:val="nil"/>
            </w:tcBorders>
            <w:shd w:val="clear" w:color="auto" w:fill="auto"/>
            <w:noWrap/>
            <w:vAlign w:val="center"/>
            <w:hideMark/>
          </w:tcPr>
          <w:p w14:paraId="1DAD3860" w14:textId="77777777" w:rsidR="00070325" w:rsidRPr="00070325" w:rsidRDefault="00070325" w:rsidP="00070325">
            <w:pPr>
              <w:jc w:val="center"/>
              <w:rPr>
                <w:color w:val="000000"/>
                <w:sz w:val="18"/>
                <w:szCs w:val="18"/>
              </w:rPr>
            </w:pPr>
            <w:r w:rsidRPr="00070325">
              <w:rPr>
                <w:color w:val="000000"/>
                <w:sz w:val="18"/>
                <w:szCs w:val="18"/>
              </w:rPr>
              <w:t>27,53</w:t>
            </w:r>
          </w:p>
        </w:tc>
        <w:tc>
          <w:tcPr>
            <w:tcW w:w="700" w:type="dxa"/>
            <w:tcBorders>
              <w:top w:val="nil"/>
              <w:left w:val="nil"/>
              <w:bottom w:val="nil"/>
              <w:right w:val="nil"/>
            </w:tcBorders>
            <w:shd w:val="clear" w:color="auto" w:fill="auto"/>
            <w:noWrap/>
            <w:vAlign w:val="center"/>
            <w:hideMark/>
          </w:tcPr>
          <w:p w14:paraId="19588C40" w14:textId="77777777" w:rsidR="00070325" w:rsidRPr="00070325" w:rsidRDefault="00070325" w:rsidP="00070325">
            <w:pPr>
              <w:jc w:val="center"/>
              <w:rPr>
                <w:color w:val="000000"/>
                <w:sz w:val="18"/>
                <w:szCs w:val="18"/>
              </w:rPr>
            </w:pPr>
            <w:r w:rsidRPr="00070325">
              <w:rPr>
                <w:color w:val="000000"/>
                <w:sz w:val="18"/>
                <w:szCs w:val="18"/>
              </w:rPr>
              <w:t>4,8</w:t>
            </w:r>
          </w:p>
        </w:tc>
        <w:tc>
          <w:tcPr>
            <w:tcW w:w="1284" w:type="dxa"/>
            <w:tcBorders>
              <w:top w:val="nil"/>
              <w:left w:val="nil"/>
              <w:bottom w:val="nil"/>
              <w:right w:val="nil"/>
            </w:tcBorders>
            <w:shd w:val="clear" w:color="auto" w:fill="auto"/>
            <w:noWrap/>
            <w:vAlign w:val="center"/>
            <w:hideMark/>
          </w:tcPr>
          <w:p w14:paraId="750930C3" w14:textId="77777777" w:rsidR="00070325" w:rsidRPr="00070325" w:rsidRDefault="00070325" w:rsidP="00070325">
            <w:pPr>
              <w:jc w:val="center"/>
              <w:rPr>
                <w:color w:val="000000"/>
                <w:sz w:val="18"/>
                <w:szCs w:val="18"/>
              </w:rPr>
            </w:pPr>
            <w:r w:rsidRPr="00070325">
              <w:rPr>
                <w:color w:val="000000"/>
                <w:sz w:val="18"/>
                <w:szCs w:val="18"/>
              </w:rPr>
              <w:t>14,81</w:t>
            </w:r>
          </w:p>
        </w:tc>
        <w:tc>
          <w:tcPr>
            <w:tcW w:w="1276" w:type="dxa"/>
            <w:tcBorders>
              <w:top w:val="nil"/>
              <w:left w:val="nil"/>
              <w:bottom w:val="nil"/>
              <w:right w:val="nil"/>
            </w:tcBorders>
            <w:shd w:val="clear" w:color="auto" w:fill="auto"/>
            <w:noWrap/>
            <w:vAlign w:val="center"/>
            <w:hideMark/>
          </w:tcPr>
          <w:p w14:paraId="7CA0ADE9" w14:textId="77777777" w:rsidR="00070325" w:rsidRPr="00070325" w:rsidRDefault="00070325" w:rsidP="00070325">
            <w:pPr>
              <w:jc w:val="center"/>
              <w:rPr>
                <w:color w:val="000000"/>
                <w:sz w:val="18"/>
                <w:szCs w:val="18"/>
              </w:rPr>
            </w:pPr>
            <w:r w:rsidRPr="00070325">
              <w:rPr>
                <w:color w:val="000000"/>
                <w:sz w:val="18"/>
                <w:szCs w:val="18"/>
              </w:rPr>
              <w:t>11,21</w:t>
            </w:r>
          </w:p>
        </w:tc>
        <w:tc>
          <w:tcPr>
            <w:tcW w:w="1276" w:type="dxa"/>
            <w:tcBorders>
              <w:top w:val="nil"/>
              <w:left w:val="nil"/>
              <w:bottom w:val="nil"/>
              <w:right w:val="nil"/>
            </w:tcBorders>
            <w:shd w:val="clear" w:color="auto" w:fill="auto"/>
            <w:noWrap/>
            <w:vAlign w:val="center"/>
            <w:hideMark/>
          </w:tcPr>
          <w:p w14:paraId="3B3CB443" w14:textId="77777777" w:rsidR="00070325" w:rsidRPr="00070325" w:rsidRDefault="00070325">
            <w:pPr>
              <w:jc w:val="center"/>
              <w:rPr>
                <w:color w:val="000000"/>
                <w:sz w:val="20"/>
                <w:szCs w:val="20"/>
              </w:rPr>
            </w:pPr>
            <w:r w:rsidRPr="00070325">
              <w:rPr>
                <w:color w:val="000000"/>
                <w:sz w:val="20"/>
                <w:szCs w:val="20"/>
              </w:rPr>
              <w:t>26,02</w:t>
            </w:r>
          </w:p>
        </w:tc>
        <w:tc>
          <w:tcPr>
            <w:tcW w:w="992" w:type="dxa"/>
            <w:tcBorders>
              <w:top w:val="nil"/>
              <w:left w:val="nil"/>
              <w:bottom w:val="nil"/>
              <w:right w:val="nil"/>
            </w:tcBorders>
            <w:shd w:val="clear" w:color="auto" w:fill="auto"/>
            <w:noWrap/>
            <w:vAlign w:val="center"/>
            <w:hideMark/>
          </w:tcPr>
          <w:p w14:paraId="22DC487B" w14:textId="77777777" w:rsidR="00070325" w:rsidRPr="00070325" w:rsidRDefault="00070325">
            <w:pPr>
              <w:jc w:val="center"/>
              <w:rPr>
                <w:color w:val="000000"/>
                <w:sz w:val="20"/>
                <w:szCs w:val="20"/>
              </w:rPr>
            </w:pPr>
            <w:r w:rsidRPr="00070325">
              <w:rPr>
                <w:color w:val="000000"/>
                <w:sz w:val="20"/>
                <w:szCs w:val="20"/>
              </w:rPr>
              <w:t>1398</w:t>
            </w:r>
          </w:p>
        </w:tc>
        <w:tc>
          <w:tcPr>
            <w:tcW w:w="992" w:type="dxa"/>
            <w:tcBorders>
              <w:top w:val="nil"/>
              <w:left w:val="nil"/>
              <w:bottom w:val="nil"/>
              <w:right w:val="nil"/>
            </w:tcBorders>
            <w:shd w:val="clear" w:color="auto" w:fill="auto"/>
            <w:noWrap/>
            <w:vAlign w:val="center"/>
            <w:hideMark/>
          </w:tcPr>
          <w:p w14:paraId="77D55DDD" w14:textId="77777777" w:rsidR="00070325" w:rsidRPr="00070325" w:rsidRDefault="00070325">
            <w:pPr>
              <w:jc w:val="center"/>
              <w:rPr>
                <w:color w:val="000000"/>
                <w:sz w:val="20"/>
                <w:szCs w:val="20"/>
              </w:rPr>
            </w:pPr>
            <w:r w:rsidRPr="00070325">
              <w:rPr>
                <w:color w:val="000000"/>
                <w:sz w:val="20"/>
                <w:szCs w:val="20"/>
              </w:rPr>
              <w:t>573</w:t>
            </w:r>
          </w:p>
        </w:tc>
        <w:tc>
          <w:tcPr>
            <w:tcW w:w="851" w:type="dxa"/>
            <w:vMerge/>
            <w:tcBorders>
              <w:top w:val="nil"/>
              <w:left w:val="nil"/>
              <w:bottom w:val="nil"/>
              <w:right w:val="nil"/>
            </w:tcBorders>
            <w:vAlign w:val="center"/>
            <w:hideMark/>
          </w:tcPr>
          <w:p w14:paraId="4F7ED68E" w14:textId="77777777" w:rsidR="00070325" w:rsidRPr="00070325" w:rsidRDefault="00070325">
            <w:pPr>
              <w:rPr>
                <w:color w:val="000000"/>
                <w:sz w:val="20"/>
                <w:szCs w:val="20"/>
              </w:rPr>
            </w:pPr>
          </w:p>
        </w:tc>
      </w:tr>
      <w:tr w:rsidR="00E11FA5" w:rsidRPr="00070325" w14:paraId="15E80657" w14:textId="77777777" w:rsidTr="00E11FA5">
        <w:trPr>
          <w:trHeight w:val="96"/>
        </w:trPr>
        <w:tc>
          <w:tcPr>
            <w:tcW w:w="436" w:type="dxa"/>
            <w:vMerge/>
            <w:tcBorders>
              <w:top w:val="nil"/>
              <w:left w:val="nil"/>
              <w:bottom w:val="nil"/>
              <w:right w:val="nil"/>
            </w:tcBorders>
            <w:vAlign w:val="center"/>
            <w:hideMark/>
          </w:tcPr>
          <w:p w14:paraId="3E7BFB99"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3570051C"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2580C58F" w14:textId="77777777" w:rsidR="00070325" w:rsidRPr="00070325" w:rsidRDefault="00070325" w:rsidP="00070325">
            <w:pPr>
              <w:jc w:val="center"/>
              <w:rPr>
                <w:color w:val="000000"/>
                <w:sz w:val="18"/>
                <w:szCs w:val="18"/>
              </w:rPr>
            </w:pPr>
            <w:r w:rsidRPr="00070325">
              <w:rPr>
                <w:color w:val="000000"/>
                <w:sz w:val="18"/>
                <w:szCs w:val="18"/>
              </w:rPr>
              <w:t>133</w:t>
            </w:r>
          </w:p>
        </w:tc>
        <w:tc>
          <w:tcPr>
            <w:tcW w:w="730" w:type="dxa"/>
            <w:tcBorders>
              <w:top w:val="nil"/>
              <w:left w:val="nil"/>
              <w:bottom w:val="nil"/>
              <w:right w:val="nil"/>
            </w:tcBorders>
            <w:shd w:val="clear" w:color="auto" w:fill="auto"/>
            <w:noWrap/>
            <w:vAlign w:val="center"/>
            <w:hideMark/>
          </w:tcPr>
          <w:p w14:paraId="5827D63D" w14:textId="77777777" w:rsidR="00070325" w:rsidRPr="00070325" w:rsidRDefault="00070325" w:rsidP="00070325">
            <w:pPr>
              <w:jc w:val="center"/>
              <w:rPr>
                <w:color w:val="000000"/>
                <w:sz w:val="18"/>
                <w:szCs w:val="18"/>
              </w:rPr>
            </w:pPr>
            <w:r w:rsidRPr="00070325">
              <w:rPr>
                <w:color w:val="000000"/>
                <w:sz w:val="18"/>
                <w:szCs w:val="18"/>
              </w:rPr>
              <w:t>19,67</w:t>
            </w:r>
          </w:p>
        </w:tc>
        <w:tc>
          <w:tcPr>
            <w:tcW w:w="700" w:type="dxa"/>
            <w:tcBorders>
              <w:top w:val="nil"/>
              <w:left w:val="nil"/>
              <w:bottom w:val="nil"/>
              <w:right w:val="nil"/>
            </w:tcBorders>
            <w:shd w:val="clear" w:color="auto" w:fill="auto"/>
            <w:noWrap/>
            <w:vAlign w:val="center"/>
            <w:hideMark/>
          </w:tcPr>
          <w:p w14:paraId="0B52D375" w14:textId="77777777" w:rsidR="00070325" w:rsidRPr="00070325" w:rsidRDefault="00070325" w:rsidP="00070325">
            <w:pPr>
              <w:jc w:val="center"/>
              <w:rPr>
                <w:color w:val="000000"/>
                <w:sz w:val="18"/>
                <w:szCs w:val="18"/>
              </w:rPr>
            </w:pPr>
            <w:r w:rsidRPr="00070325">
              <w:rPr>
                <w:color w:val="000000"/>
                <w:sz w:val="18"/>
                <w:szCs w:val="18"/>
              </w:rPr>
              <w:t>3,99</w:t>
            </w:r>
          </w:p>
        </w:tc>
        <w:tc>
          <w:tcPr>
            <w:tcW w:w="1284" w:type="dxa"/>
            <w:tcBorders>
              <w:top w:val="nil"/>
              <w:left w:val="nil"/>
              <w:bottom w:val="nil"/>
              <w:right w:val="nil"/>
            </w:tcBorders>
            <w:shd w:val="clear" w:color="auto" w:fill="auto"/>
            <w:noWrap/>
            <w:vAlign w:val="center"/>
            <w:hideMark/>
          </w:tcPr>
          <w:p w14:paraId="0386D532" w14:textId="77777777" w:rsidR="00070325" w:rsidRPr="00070325" w:rsidRDefault="00070325" w:rsidP="00070325">
            <w:pPr>
              <w:jc w:val="center"/>
              <w:rPr>
                <w:color w:val="000000"/>
                <w:sz w:val="18"/>
                <w:szCs w:val="18"/>
              </w:rPr>
            </w:pPr>
            <w:r w:rsidRPr="00070325">
              <w:rPr>
                <w:color w:val="000000"/>
                <w:sz w:val="18"/>
                <w:szCs w:val="18"/>
              </w:rPr>
              <w:t>16,29</w:t>
            </w:r>
          </w:p>
        </w:tc>
        <w:tc>
          <w:tcPr>
            <w:tcW w:w="1276" w:type="dxa"/>
            <w:tcBorders>
              <w:top w:val="nil"/>
              <w:left w:val="nil"/>
              <w:bottom w:val="nil"/>
              <w:right w:val="nil"/>
            </w:tcBorders>
            <w:shd w:val="clear" w:color="auto" w:fill="auto"/>
            <w:noWrap/>
            <w:vAlign w:val="center"/>
            <w:hideMark/>
          </w:tcPr>
          <w:p w14:paraId="66ADA0A6" w14:textId="77777777" w:rsidR="00070325" w:rsidRPr="00070325" w:rsidRDefault="00070325" w:rsidP="00070325">
            <w:pPr>
              <w:jc w:val="center"/>
              <w:rPr>
                <w:color w:val="000000"/>
                <w:sz w:val="18"/>
                <w:szCs w:val="18"/>
              </w:rPr>
            </w:pPr>
            <w:r w:rsidRPr="00070325">
              <w:rPr>
                <w:color w:val="000000"/>
                <w:sz w:val="18"/>
                <w:szCs w:val="18"/>
              </w:rPr>
              <w:t>12,58</w:t>
            </w:r>
          </w:p>
        </w:tc>
        <w:tc>
          <w:tcPr>
            <w:tcW w:w="1276" w:type="dxa"/>
            <w:tcBorders>
              <w:top w:val="nil"/>
              <w:left w:val="nil"/>
              <w:bottom w:val="nil"/>
              <w:right w:val="nil"/>
            </w:tcBorders>
            <w:shd w:val="clear" w:color="auto" w:fill="auto"/>
            <w:noWrap/>
            <w:vAlign w:val="center"/>
            <w:hideMark/>
          </w:tcPr>
          <w:p w14:paraId="2DF8F711" w14:textId="77777777" w:rsidR="00070325" w:rsidRPr="00070325" w:rsidRDefault="00070325">
            <w:pPr>
              <w:jc w:val="center"/>
              <w:rPr>
                <w:color w:val="000000"/>
                <w:sz w:val="20"/>
                <w:szCs w:val="20"/>
              </w:rPr>
            </w:pPr>
            <w:r w:rsidRPr="00070325">
              <w:rPr>
                <w:color w:val="000000"/>
                <w:sz w:val="20"/>
                <w:szCs w:val="20"/>
              </w:rPr>
              <w:t>28,87</w:t>
            </w:r>
          </w:p>
        </w:tc>
        <w:tc>
          <w:tcPr>
            <w:tcW w:w="992" w:type="dxa"/>
            <w:tcBorders>
              <w:top w:val="nil"/>
              <w:left w:val="nil"/>
              <w:bottom w:val="nil"/>
              <w:right w:val="nil"/>
            </w:tcBorders>
            <w:shd w:val="clear" w:color="auto" w:fill="auto"/>
            <w:noWrap/>
            <w:vAlign w:val="center"/>
            <w:hideMark/>
          </w:tcPr>
          <w:p w14:paraId="432B1D32" w14:textId="77777777" w:rsidR="00070325" w:rsidRPr="00070325" w:rsidRDefault="00070325">
            <w:pPr>
              <w:jc w:val="center"/>
              <w:rPr>
                <w:color w:val="000000"/>
                <w:sz w:val="20"/>
                <w:szCs w:val="20"/>
              </w:rPr>
            </w:pPr>
            <w:r w:rsidRPr="00070325">
              <w:rPr>
                <w:color w:val="000000"/>
                <w:sz w:val="20"/>
                <w:szCs w:val="20"/>
              </w:rPr>
              <w:t>1348</w:t>
            </w:r>
          </w:p>
        </w:tc>
        <w:tc>
          <w:tcPr>
            <w:tcW w:w="992" w:type="dxa"/>
            <w:tcBorders>
              <w:top w:val="nil"/>
              <w:left w:val="nil"/>
              <w:bottom w:val="nil"/>
              <w:right w:val="nil"/>
            </w:tcBorders>
            <w:shd w:val="clear" w:color="auto" w:fill="auto"/>
            <w:noWrap/>
            <w:vAlign w:val="center"/>
            <w:hideMark/>
          </w:tcPr>
          <w:p w14:paraId="680BCEB8" w14:textId="77777777" w:rsidR="00070325" w:rsidRPr="00070325" w:rsidRDefault="00070325">
            <w:pPr>
              <w:jc w:val="center"/>
              <w:rPr>
                <w:color w:val="000000"/>
                <w:sz w:val="20"/>
                <w:szCs w:val="20"/>
              </w:rPr>
            </w:pPr>
            <w:r w:rsidRPr="00070325">
              <w:rPr>
                <w:color w:val="000000"/>
                <w:sz w:val="20"/>
                <w:szCs w:val="20"/>
              </w:rPr>
              <w:t>493</w:t>
            </w:r>
          </w:p>
        </w:tc>
        <w:tc>
          <w:tcPr>
            <w:tcW w:w="851" w:type="dxa"/>
            <w:vMerge/>
            <w:tcBorders>
              <w:top w:val="nil"/>
              <w:left w:val="nil"/>
              <w:bottom w:val="nil"/>
              <w:right w:val="nil"/>
            </w:tcBorders>
            <w:vAlign w:val="center"/>
            <w:hideMark/>
          </w:tcPr>
          <w:p w14:paraId="28065498" w14:textId="77777777" w:rsidR="00070325" w:rsidRPr="00070325" w:rsidRDefault="00070325">
            <w:pPr>
              <w:rPr>
                <w:color w:val="000000"/>
                <w:sz w:val="20"/>
                <w:szCs w:val="20"/>
              </w:rPr>
            </w:pPr>
          </w:p>
        </w:tc>
      </w:tr>
      <w:tr w:rsidR="00E11FA5" w:rsidRPr="00070325" w14:paraId="5A05EF1B" w14:textId="77777777" w:rsidTr="00E11FA5">
        <w:trPr>
          <w:trHeight w:val="96"/>
        </w:trPr>
        <w:tc>
          <w:tcPr>
            <w:tcW w:w="436" w:type="dxa"/>
            <w:vMerge/>
            <w:tcBorders>
              <w:top w:val="nil"/>
              <w:left w:val="nil"/>
              <w:bottom w:val="nil"/>
              <w:right w:val="nil"/>
            </w:tcBorders>
            <w:vAlign w:val="center"/>
            <w:hideMark/>
          </w:tcPr>
          <w:p w14:paraId="0147F726"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40E1217B"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17CE39C3" w14:textId="77777777" w:rsidR="00070325" w:rsidRPr="00070325" w:rsidRDefault="00070325" w:rsidP="00070325">
            <w:pPr>
              <w:jc w:val="center"/>
              <w:rPr>
                <w:color w:val="000000"/>
                <w:sz w:val="18"/>
                <w:szCs w:val="18"/>
              </w:rPr>
            </w:pPr>
            <w:r w:rsidRPr="00070325">
              <w:rPr>
                <w:color w:val="000000"/>
                <w:sz w:val="18"/>
                <w:szCs w:val="18"/>
              </w:rPr>
              <w:t>137</w:t>
            </w:r>
          </w:p>
        </w:tc>
        <w:tc>
          <w:tcPr>
            <w:tcW w:w="730" w:type="dxa"/>
            <w:tcBorders>
              <w:top w:val="nil"/>
              <w:left w:val="nil"/>
              <w:bottom w:val="nil"/>
              <w:right w:val="nil"/>
            </w:tcBorders>
            <w:shd w:val="clear" w:color="auto" w:fill="auto"/>
            <w:noWrap/>
            <w:vAlign w:val="center"/>
            <w:hideMark/>
          </w:tcPr>
          <w:p w14:paraId="5D8AB71E" w14:textId="77777777" w:rsidR="00070325" w:rsidRPr="00070325" w:rsidRDefault="00070325" w:rsidP="00070325">
            <w:pPr>
              <w:jc w:val="center"/>
              <w:rPr>
                <w:color w:val="000000"/>
                <w:sz w:val="18"/>
                <w:szCs w:val="18"/>
              </w:rPr>
            </w:pPr>
            <w:r w:rsidRPr="00070325">
              <w:rPr>
                <w:color w:val="000000"/>
                <w:sz w:val="18"/>
                <w:szCs w:val="18"/>
              </w:rPr>
              <w:t>16,38</w:t>
            </w:r>
          </w:p>
        </w:tc>
        <w:tc>
          <w:tcPr>
            <w:tcW w:w="700" w:type="dxa"/>
            <w:tcBorders>
              <w:top w:val="nil"/>
              <w:left w:val="nil"/>
              <w:bottom w:val="nil"/>
              <w:right w:val="nil"/>
            </w:tcBorders>
            <w:shd w:val="clear" w:color="auto" w:fill="auto"/>
            <w:noWrap/>
            <w:vAlign w:val="center"/>
            <w:hideMark/>
          </w:tcPr>
          <w:p w14:paraId="2D9FEC77" w14:textId="77777777" w:rsidR="00070325" w:rsidRPr="00070325" w:rsidRDefault="00070325" w:rsidP="00070325">
            <w:pPr>
              <w:jc w:val="center"/>
              <w:rPr>
                <w:color w:val="000000"/>
                <w:sz w:val="18"/>
                <w:szCs w:val="18"/>
              </w:rPr>
            </w:pPr>
            <w:r w:rsidRPr="00070325">
              <w:rPr>
                <w:color w:val="000000"/>
                <w:sz w:val="18"/>
                <w:szCs w:val="18"/>
              </w:rPr>
              <w:t>3,35</w:t>
            </w:r>
          </w:p>
        </w:tc>
        <w:tc>
          <w:tcPr>
            <w:tcW w:w="1284" w:type="dxa"/>
            <w:tcBorders>
              <w:top w:val="nil"/>
              <w:left w:val="nil"/>
              <w:bottom w:val="nil"/>
              <w:right w:val="nil"/>
            </w:tcBorders>
            <w:shd w:val="clear" w:color="auto" w:fill="auto"/>
            <w:noWrap/>
            <w:vAlign w:val="center"/>
            <w:hideMark/>
          </w:tcPr>
          <w:p w14:paraId="6B3F60A7" w14:textId="77777777" w:rsidR="00070325" w:rsidRPr="00070325" w:rsidRDefault="00070325" w:rsidP="00070325">
            <w:pPr>
              <w:jc w:val="center"/>
              <w:rPr>
                <w:color w:val="000000"/>
                <w:sz w:val="18"/>
                <w:szCs w:val="18"/>
              </w:rPr>
            </w:pPr>
            <w:r w:rsidRPr="00070325">
              <w:rPr>
                <w:color w:val="000000"/>
                <w:sz w:val="18"/>
                <w:szCs w:val="18"/>
              </w:rPr>
              <w:t>15,41</w:t>
            </w:r>
          </w:p>
        </w:tc>
        <w:tc>
          <w:tcPr>
            <w:tcW w:w="1276" w:type="dxa"/>
            <w:tcBorders>
              <w:top w:val="nil"/>
              <w:left w:val="nil"/>
              <w:bottom w:val="nil"/>
              <w:right w:val="nil"/>
            </w:tcBorders>
            <w:shd w:val="clear" w:color="auto" w:fill="auto"/>
            <w:noWrap/>
            <w:vAlign w:val="center"/>
            <w:hideMark/>
          </w:tcPr>
          <w:p w14:paraId="796BD52F" w14:textId="77777777" w:rsidR="00070325" w:rsidRPr="00070325" w:rsidRDefault="00070325" w:rsidP="00070325">
            <w:pPr>
              <w:jc w:val="center"/>
              <w:rPr>
                <w:color w:val="000000"/>
                <w:sz w:val="18"/>
                <w:szCs w:val="18"/>
              </w:rPr>
            </w:pPr>
            <w:r w:rsidRPr="00070325">
              <w:rPr>
                <w:color w:val="000000"/>
                <w:sz w:val="18"/>
                <w:szCs w:val="18"/>
              </w:rPr>
              <w:t>13,58</w:t>
            </w:r>
          </w:p>
        </w:tc>
        <w:tc>
          <w:tcPr>
            <w:tcW w:w="1276" w:type="dxa"/>
            <w:tcBorders>
              <w:top w:val="nil"/>
              <w:left w:val="nil"/>
              <w:bottom w:val="nil"/>
              <w:right w:val="nil"/>
            </w:tcBorders>
            <w:shd w:val="clear" w:color="auto" w:fill="auto"/>
            <w:noWrap/>
            <w:vAlign w:val="center"/>
            <w:hideMark/>
          </w:tcPr>
          <w:p w14:paraId="38DE6948" w14:textId="77777777" w:rsidR="00070325" w:rsidRPr="00070325" w:rsidRDefault="00070325">
            <w:pPr>
              <w:jc w:val="center"/>
              <w:rPr>
                <w:color w:val="000000"/>
                <w:sz w:val="20"/>
                <w:szCs w:val="20"/>
              </w:rPr>
            </w:pPr>
            <w:r w:rsidRPr="00070325">
              <w:rPr>
                <w:color w:val="000000"/>
                <w:sz w:val="20"/>
                <w:szCs w:val="20"/>
              </w:rPr>
              <w:t>28,99</w:t>
            </w:r>
          </w:p>
        </w:tc>
        <w:tc>
          <w:tcPr>
            <w:tcW w:w="992" w:type="dxa"/>
            <w:tcBorders>
              <w:top w:val="nil"/>
              <w:left w:val="nil"/>
              <w:bottom w:val="nil"/>
              <w:right w:val="nil"/>
            </w:tcBorders>
            <w:shd w:val="clear" w:color="auto" w:fill="auto"/>
            <w:noWrap/>
            <w:vAlign w:val="center"/>
            <w:hideMark/>
          </w:tcPr>
          <w:p w14:paraId="4779B6B6" w14:textId="77777777" w:rsidR="00070325" w:rsidRPr="00070325" w:rsidRDefault="00070325">
            <w:pPr>
              <w:jc w:val="center"/>
              <w:rPr>
                <w:color w:val="000000"/>
                <w:sz w:val="20"/>
                <w:szCs w:val="20"/>
              </w:rPr>
            </w:pPr>
            <w:r w:rsidRPr="00070325">
              <w:rPr>
                <w:color w:val="000000"/>
                <w:sz w:val="20"/>
                <w:szCs w:val="20"/>
              </w:rPr>
              <w:t>1334</w:t>
            </w:r>
          </w:p>
        </w:tc>
        <w:tc>
          <w:tcPr>
            <w:tcW w:w="992" w:type="dxa"/>
            <w:tcBorders>
              <w:top w:val="nil"/>
              <w:left w:val="nil"/>
              <w:bottom w:val="nil"/>
              <w:right w:val="nil"/>
            </w:tcBorders>
            <w:shd w:val="clear" w:color="auto" w:fill="auto"/>
            <w:noWrap/>
            <w:vAlign w:val="center"/>
            <w:hideMark/>
          </w:tcPr>
          <w:p w14:paraId="23634FDE" w14:textId="77777777" w:rsidR="00070325" w:rsidRPr="00070325" w:rsidRDefault="00070325">
            <w:pPr>
              <w:jc w:val="center"/>
              <w:rPr>
                <w:color w:val="000000"/>
                <w:sz w:val="20"/>
                <w:szCs w:val="20"/>
              </w:rPr>
            </w:pPr>
            <w:r w:rsidRPr="00070325">
              <w:rPr>
                <w:color w:val="000000"/>
                <w:sz w:val="20"/>
                <w:szCs w:val="20"/>
              </w:rPr>
              <w:t>488</w:t>
            </w:r>
          </w:p>
        </w:tc>
        <w:tc>
          <w:tcPr>
            <w:tcW w:w="851" w:type="dxa"/>
            <w:vMerge/>
            <w:tcBorders>
              <w:top w:val="nil"/>
              <w:left w:val="nil"/>
              <w:bottom w:val="nil"/>
              <w:right w:val="nil"/>
            </w:tcBorders>
            <w:vAlign w:val="center"/>
            <w:hideMark/>
          </w:tcPr>
          <w:p w14:paraId="33FBB2C5" w14:textId="77777777" w:rsidR="00070325" w:rsidRPr="00070325" w:rsidRDefault="00070325">
            <w:pPr>
              <w:rPr>
                <w:color w:val="000000"/>
                <w:sz w:val="20"/>
                <w:szCs w:val="20"/>
              </w:rPr>
            </w:pPr>
          </w:p>
        </w:tc>
      </w:tr>
      <w:tr w:rsidR="00E11FA5" w:rsidRPr="00070325" w14:paraId="76BE8A6B" w14:textId="77777777" w:rsidTr="00E11FA5">
        <w:trPr>
          <w:trHeight w:val="96"/>
        </w:trPr>
        <w:tc>
          <w:tcPr>
            <w:tcW w:w="436" w:type="dxa"/>
            <w:vMerge/>
            <w:tcBorders>
              <w:top w:val="nil"/>
              <w:left w:val="nil"/>
              <w:bottom w:val="nil"/>
              <w:right w:val="nil"/>
            </w:tcBorders>
            <w:vAlign w:val="center"/>
            <w:hideMark/>
          </w:tcPr>
          <w:p w14:paraId="30B2B9D9"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539087E8"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6ABAB375" w14:textId="77777777" w:rsidR="00070325" w:rsidRPr="00070325" w:rsidRDefault="00070325" w:rsidP="00070325">
            <w:pPr>
              <w:jc w:val="center"/>
              <w:rPr>
                <w:color w:val="000000"/>
                <w:sz w:val="18"/>
                <w:szCs w:val="18"/>
              </w:rPr>
            </w:pPr>
            <w:r w:rsidRPr="00070325">
              <w:rPr>
                <w:color w:val="000000"/>
                <w:sz w:val="18"/>
                <w:szCs w:val="18"/>
              </w:rPr>
              <w:t>134</w:t>
            </w:r>
          </w:p>
        </w:tc>
        <w:tc>
          <w:tcPr>
            <w:tcW w:w="730" w:type="dxa"/>
            <w:tcBorders>
              <w:top w:val="nil"/>
              <w:left w:val="nil"/>
              <w:bottom w:val="nil"/>
              <w:right w:val="nil"/>
            </w:tcBorders>
            <w:shd w:val="clear" w:color="auto" w:fill="auto"/>
            <w:noWrap/>
            <w:vAlign w:val="center"/>
            <w:hideMark/>
          </w:tcPr>
          <w:p w14:paraId="17838A17" w14:textId="77777777" w:rsidR="00070325" w:rsidRPr="00070325" w:rsidRDefault="00070325" w:rsidP="00070325">
            <w:pPr>
              <w:jc w:val="center"/>
              <w:rPr>
                <w:color w:val="000000"/>
                <w:sz w:val="18"/>
                <w:szCs w:val="18"/>
              </w:rPr>
            </w:pPr>
            <w:r w:rsidRPr="00070325">
              <w:rPr>
                <w:color w:val="000000"/>
                <w:sz w:val="18"/>
                <w:szCs w:val="18"/>
              </w:rPr>
              <w:t>10,53</w:t>
            </w:r>
          </w:p>
        </w:tc>
        <w:tc>
          <w:tcPr>
            <w:tcW w:w="700" w:type="dxa"/>
            <w:tcBorders>
              <w:top w:val="nil"/>
              <w:left w:val="nil"/>
              <w:bottom w:val="nil"/>
              <w:right w:val="nil"/>
            </w:tcBorders>
            <w:shd w:val="clear" w:color="auto" w:fill="auto"/>
            <w:noWrap/>
            <w:vAlign w:val="center"/>
            <w:hideMark/>
          </w:tcPr>
          <w:p w14:paraId="2C554E20" w14:textId="77777777" w:rsidR="00070325" w:rsidRPr="00070325" w:rsidRDefault="00070325" w:rsidP="00070325">
            <w:pPr>
              <w:jc w:val="center"/>
              <w:rPr>
                <w:color w:val="000000"/>
                <w:sz w:val="18"/>
                <w:szCs w:val="18"/>
              </w:rPr>
            </w:pPr>
            <w:r w:rsidRPr="00070325">
              <w:rPr>
                <w:color w:val="000000"/>
                <w:sz w:val="18"/>
                <w:szCs w:val="18"/>
              </w:rPr>
              <w:t>2,89</w:t>
            </w:r>
          </w:p>
        </w:tc>
        <w:tc>
          <w:tcPr>
            <w:tcW w:w="1284" w:type="dxa"/>
            <w:tcBorders>
              <w:top w:val="nil"/>
              <w:left w:val="nil"/>
              <w:bottom w:val="nil"/>
              <w:right w:val="nil"/>
            </w:tcBorders>
            <w:shd w:val="clear" w:color="auto" w:fill="auto"/>
            <w:noWrap/>
            <w:vAlign w:val="center"/>
            <w:hideMark/>
          </w:tcPr>
          <w:p w14:paraId="5FA2FD30" w14:textId="77777777" w:rsidR="00070325" w:rsidRPr="00070325" w:rsidRDefault="00070325" w:rsidP="00070325">
            <w:pPr>
              <w:jc w:val="center"/>
              <w:rPr>
                <w:color w:val="000000"/>
                <w:sz w:val="18"/>
                <w:szCs w:val="18"/>
              </w:rPr>
            </w:pPr>
            <w:r w:rsidRPr="00070325">
              <w:rPr>
                <w:color w:val="000000"/>
                <w:sz w:val="18"/>
                <w:szCs w:val="18"/>
              </w:rPr>
              <w:t>19,24</w:t>
            </w:r>
          </w:p>
        </w:tc>
        <w:tc>
          <w:tcPr>
            <w:tcW w:w="1276" w:type="dxa"/>
            <w:tcBorders>
              <w:top w:val="nil"/>
              <w:left w:val="nil"/>
              <w:bottom w:val="nil"/>
              <w:right w:val="nil"/>
            </w:tcBorders>
            <w:shd w:val="clear" w:color="auto" w:fill="auto"/>
            <w:noWrap/>
            <w:vAlign w:val="center"/>
            <w:hideMark/>
          </w:tcPr>
          <w:p w14:paraId="0AD7F2EE" w14:textId="77777777" w:rsidR="00070325" w:rsidRPr="00070325" w:rsidRDefault="00070325" w:rsidP="00070325">
            <w:pPr>
              <w:jc w:val="center"/>
              <w:rPr>
                <w:color w:val="000000"/>
                <w:sz w:val="18"/>
                <w:szCs w:val="18"/>
              </w:rPr>
            </w:pPr>
            <w:r w:rsidRPr="00070325">
              <w:rPr>
                <w:color w:val="000000"/>
                <w:sz w:val="18"/>
                <w:szCs w:val="18"/>
              </w:rPr>
              <w:t>19,1</w:t>
            </w:r>
          </w:p>
        </w:tc>
        <w:tc>
          <w:tcPr>
            <w:tcW w:w="1276" w:type="dxa"/>
            <w:tcBorders>
              <w:top w:val="nil"/>
              <w:left w:val="nil"/>
              <w:bottom w:val="nil"/>
              <w:right w:val="nil"/>
            </w:tcBorders>
            <w:shd w:val="clear" w:color="auto" w:fill="auto"/>
            <w:noWrap/>
            <w:vAlign w:val="center"/>
            <w:hideMark/>
          </w:tcPr>
          <w:p w14:paraId="198F5BCC" w14:textId="77777777" w:rsidR="00070325" w:rsidRPr="00070325" w:rsidRDefault="00070325">
            <w:pPr>
              <w:jc w:val="center"/>
              <w:rPr>
                <w:color w:val="000000"/>
                <w:sz w:val="20"/>
                <w:szCs w:val="20"/>
              </w:rPr>
            </w:pPr>
            <w:r w:rsidRPr="00070325">
              <w:rPr>
                <w:color w:val="000000"/>
                <w:sz w:val="20"/>
                <w:szCs w:val="20"/>
              </w:rPr>
              <w:t>38,34</w:t>
            </w:r>
          </w:p>
        </w:tc>
        <w:tc>
          <w:tcPr>
            <w:tcW w:w="992" w:type="dxa"/>
            <w:tcBorders>
              <w:top w:val="nil"/>
              <w:left w:val="nil"/>
              <w:bottom w:val="nil"/>
              <w:right w:val="nil"/>
            </w:tcBorders>
            <w:shd w:val="clear" w:color="auto" w:fill="auto"/>
            <w:noWrap/>
            <w:vAlign w:val="center"/>
            <w:hideMark/>
          </w:tcPr>
          <w:p w14:paraId="2BC15197" w14:textId="77777777" w:rsidR="00070325" w:rsidRPr="00070325" w:rsidRDefault="00070325">
            <w:pPr>
              <w:jc w:val="center"/>
              <w:rPr>
                <w:color w:val="000000"/>
                <w:sz w:val="20"/>
                <w:szCs w:val="20"/>
              </w:rPr>
            </w:pPr>
            <w:r w:rsidRPr="00070325">
              <w:rPr>
                <w:color w:val="000000"/>
                <w:sz w:val="20"/>
                <w:szCs w:val="20"/>
              </w:rPr>
              <w:t>1319</w:t>
            </w:r>
          </w:p>
        </w:tc>
        <w:tc>
          <w:tcPr>
            <w:tcW w:w="992" w:type="dxa"/>
            <w:tcBorders>
              <w:top w:val="nil"/>
              <w:left w:val="nil"/>
              <w:bottom w:val="nil"/>
              <w:right w:val="nil"/>
            </w:tcBorders>
            <w:shd w:val="clear" w:color="auto" w:fill="auto"/>
            <w:noWrap/>
            <w:vAlign w:val="center"/>
            <w:hideMark/>
          </w:tcPr>
          <w:p w14:paraId="3263D557" w14:textId="77777777" w:rsidR="00070325" w:rsidRPr="00070325" w:rsidRDefault="00070325">
            <w:pPr>
              <w:jc w:val="center"/>
              <w:rPr>
                <w:color w:val="000000"/>
                <w:sz w:val="20"/>
                <w:szCs w:val="20"/>
              </w:rPr>
            </w:pPr>
            <w:r w:rsidRPr="00070325">
              <w:rPr>
                <w:color w:val="000000"/>
                <w:sz w:val="20"/>
                <w:szCs w:val="20"/>
              </w:rPr>
              <w:t>365</w:t>
            </w:r>
          </w:p>
        </w:tc>
        <w:tc>
          <w:tcPr>
            <w:tcW w:w="851" w:type="dxa"/>
            <w:vMerge/>
            <w:tcBorders>
              <w:top w:val="nil"/>
              <w:left w:val="nil"/>
              <w:bottom w:val="nil"/>
              <w:right w:val="nil"/>
            </w:tcBorders>
            <w:vAlign w:val="center"/>
            <w:hideMark/>
          </w:tcPr>
          <w:p w14:paraId="3AFC2905" w14:textId="77777777" w:rsidR="00070325" w:rsidRPr="00070325" w:rsidRDefault="00070325">
            <w:pPr>
              <w:rPr>
                <w:color w:val="000000"/>
                <w:sz w:val="20"/>
                <w:szCs w:val="20"/>
              </w:rPr>
            </w:pPr>
          </w:p>
        </w:tc>
      </w:tr>
      <w:tr w:rsidR="00E11FA5" w:rsidRPr="00070325" w14:paraId="7ACEDA5B" w14:textId="77777777" w:rsidTr="00E11FA5">
        <w:trPr>
          <w:trHeight w:val="96"/>
        </w:trPr>
        <w:tc>
          <w:tcPr>
            <w:tcW w:w="436" w:type="dxa"/>
            <w:vMerge w:val="restart"/>
            <w:tcBorders>
              <w:top w:val="nil"/>
              <w:left w:val="nil"/>
              <w:bottom w:val="nil"/>
              <w:right w:val="nil"/>
            </w:tcBorders>
            <w:shd w:val="clear" w:color="auto" w:fill="auto"/>
            <w:noWrap/>
            <w:vAlign w:val="center"/>
            <w:hideMark/>
          </w:tcPr>
          <w:p w14:paraId="06D11067" w14:textId="77777777" w:rsidR="00070325" w:rsidRPr="00070325" w:rsidRDefault="00070325">
            <w:pPr>
              <w:jc w:val="center"/>
              <w:rPr>
                <w:color w:val="000000"/>
                <w:sz w:val="18"/>
                <w:szCs w:val="18"/>
              </w:rPr>
            </w:pPr>
            <w:r w:rsidRPr="00070325">
              <w:rPr>
                <w:color w:val="000000"/>
                <w:sz w:val="18"/>
                <w:szCs w:val="18"/>
              </w:rPr>
              <w:t>2</w:t>
            </w:r>
          </w:p>
        </w:tc>
        <w:tc>
          <w:tcPr>
            <w:tcW w:w="982" w:type="dxa"/>
            <w:vMerge w:val="restart"/>
            <w:tcBorders>
              <w:top w:val="nil"/>
              <w:left w:val="nil"/>
              <w:bottom w:val="nil"/>
              <w:right w:val="nil"/>
            </w:tcBorders>
            <w:shd w:val="clear" w:color="auto" w:fill="auto"/>
            <w:noWrap/>
            <w:vAlign w:val="center"/>
            <w:hideMark/>
          </w:tcPr>
          <w:p w14:paraId="1D6EF7B1" w14:textId="77777777" w:rsidR="00070325" w:rsidRPr="00070325" w:rsidRDefault="00070325">
            <w:pPr>
              <w:jc w:val="center"/>
              <w:rPr>
                <w:color w:val="000000"/>
                <w:sz w:val="18"/>
                <w:szCs w:val="18"/>
              </w:rPr>
            </w:pPr>
            <w:r w:rsidRPr="00070325">
              <w:rPr>
                <w:color w:val="000000"/>
                <w:sz w:val="18"/>
                <w:szCs w:val="18"/>
              </w:rPr>
              <w:t>AC-BC</w:t>
            </w:r>
          </w:p>
        </w:tc>
        <w:tc>
          <w:tcPr>
            <w:tcW w:w="830" w:type="dxa"/>
            <w:tcBorders>
              <w:top w:val="nil"/>
              <w:left w:val="nil"/>
              <w:bottom w:val="nil"/>
              <w:right w:val="nil"/>
            </w:tcBorders>
            <w:shd w:val="clear" w:color="auto" w:fill="auto"/>
            <w:noWrap/>
            <w:vAlign w:val="center"/>
            <w:hideMark/>
          </w:tcPr>
          <w:p w14:paraId="45210496" w14:textId="77777777" w:rsidR="00070325" w:rsidRPr="00070325" w:rsidRDefault="00070325">
            <w:pPr>
              <w:jc w:val="center"/>
              <w:rPr>
                <w:color w:val="000000"/>
                <w:sz w:val="18"/>
                <w:szCs w:val="18"/>
              </w:rPr>
            </w:pPr>
            <w:r w:rsidRPr="00070325">
              <w:rPr>
                <w:color w:val="000000"/>
                <w:sz w:val="18"/>
                <w:szCs w:val="18"/>
              </w:rPr>
              <w:t>136</w:t>
            </w:r>
          </w:p>
        </w:tc>
        <w:tc>
          <w:tcPr>
            <w:tcW w:w="730" w:type="dxa"/>
            <w:tcBorders>
              <w:top w:val="nil"/>
              <w:left w:val="nil"/>
              <w:bottom w:val="nil"/>
              <w:right w:val="nil"/>
            </w:tcBorders>
            <w:shd w:val="clear" w:color="auto" w:fill="auto"/>
            <w:noWrap/>
            <w:vAlign w:val="center"/>
            <w:hideMark/>
          </w:tcPr>
          <w:p w14:paraId="1EB9CCAE" w14:textId="77777777" w:rsidR="00070325" w:rsidRPr="00070325" w:rsidRDefault="00070325">
            <w:pPr>
              <w:jc w:val="center"/>
              <w:rPr>
                <w:color w:val="000000"/>
                <w:sz w:val="18"/>
                <w:szCs w:val="18"/>
              </w:rPr>
            </w:pPr>
            <w:r w:rsidRPr="00070325">
              <w:rPr>
                <w:color w:val="000000"/>
                <w:sz w:val="18"/>
                <w:szCs w:val="18"/>
              </w:rPr>
              <w:t>18,55</w:t>
            </w:r>
          </w:p>
        </w:tc>
        <w:tc>
          <w:tcPr>
            <w:tcW w:w="700" w:type="dxa"/>
            <w:tcBorders>
              <w:top w:val="nil"/>
              <w:left w:val="nil"/>
              <w:bottom w:val="nil"/>
              <w:right w:val="nil"/>
            </w:tcBorders>
            <w:shd w:val="clear" w:color="auto" w:fill="auto"/>
            <w:noWrap/>
            <w:vAlign w:val="center"/>
            <w:hideMark/>
          </w:tcPr>
          <w:p w14:paraId="58EDEF0C" w14:textId="77777777" w:rsidR="00070325" w:rsidRPr="00070325" w:rsidRDefault="00070325">
            <w:pPr>
              <w:jc w:val="center"/>
              <w:rPr>
                <w:color w:val="000000"/>
                <w:sz w:val="18"/>
                <w:szCs w:val="18"/>
              </w:rPr>
            </w:pPr>
            <w:r w:rsidRPr="00070325">
              <w:rPr>
                <w:color w:val="000000"/>
                <w:sz w:val="18"/>
                <w:szCs w:val="18"/>
              </w:rPr>
              <w:t>3,65</w:t>
            </w:r>
          </w:p>
        </w:tc>
        <w:tc>
          <w:tcPr>
            <w:tcW w:w="1284" w:type="dxa"/>
            <w:tcBorders>
              <w:top w:val="nil"/>
              <w:left w:val="nil"/>
              <w:bottom w:val="nil"/>
              <w:right w:val="nil"/>
            </w:tcBorders>
            <w:shd w:val="clear" w:color="auto" w:fill="auto"/>
            <w:noWrap/>
            <w:vAlign w:val="center"/>
            <w:hideMark/>
          </w:tcPr>
          <w:p w14:paraId="3AF89645" w14:textId="77777777" w:rsidR="00070325" w:rsidRPr="00070325" w:rsidRDefault="00070325">
            <w:pPr>
              <w:jc w:val="center"/>
              <w:rPr>
                <w:color w:val="000000"/>
                <w:sz w:val="18"/>
                <w:szCs w:val="18"/>
              </w:rPr>
            </w:pPr>
            <w:r w:rsidRPr="00070325">
              <w:rPr>
                <w:color w:val="000000"/>
                <w:sz w:val="18"/>
                <w:szCs w:val="18"/>
              </w:rPr>
              <w:t>14,14</w:t>
            </w:r>
          </w:p>
        </w:tc>
        <w:tc>
          <w:tcPr>
            <w:tcW w:w="1276" w:type="dxa"/>
            <w:tcBorders>
              <w:top w:val="nil"/>
              <w:left w:val="nil"/>
              <w:bottom w:val="nil"/>
              <w:right w:val="nil"/>
            </w:tcBorders>
            <w:shd w:val="clear" w:color="auto" w:fill="auto"/>
            <w:noWrap/>
            <w:vAlign w:val="center"/>
            <w:hideMark/>
          </w:tcPr>
          <w:p w14:paraId="6DA9B905" w14:textId="77777777" w:rsidR="00070325" w:rsidRPr="00070325" w:rsidRDefault="00070325">
            <w:pPr>
              <w:jc w:val="center"/>
              <w:rPr>
                <w:color w:val="000000"/>
                <w:sz w:val="18"/>
                <w:szCs w:val="18"/>
              </w:rPr>
            </w:pPr>
            <w:r w:rsidRPr="00070325">
              <w:rPr>
                <w:color w:val="000000"/>
                <w:sz w:val="18"/>
                <w:szCs w:val="18"/>
              </w:rPr>
              <w:t>13,87</w:t>
            </w:r>
          </w:p>
        </w:tc>
        <w:tc>
          <w:tcPr>
            <w:tcW w:w="1276" w:type="dxa"/>
            <w:tcBorders>
              <w:top w:val="nil"/>
              <w:left w:val="nil"/>
              <w:bottom w:val="nil"/>
              <w:right w:val="nil"/>
            </w:tcBorders>
            <w:shd w:val="clear" w:color="auto" w:fill="auto"/>
            <w:noWrap/>
            <w:vAlign w:val="center"/>
            <w:hideMark/>
          </w:tcPr>
          <w:p w14:paraId="232BDA7F" w14:textId="77777777" w:rsidR="00070325" w:rsidRPr="00070325" w:rsidRDefault="00070325">
            <w:pPr>
              <w:jc w:val="center"/>
              <w:rPr>
                <w:color w:val="000000"/>
                <w:sz w:val="20"/>
                <w:szCs w:val="20"/>
              </w:rPr>
            </w:pPr>
            <w:r w:rsidRPr="00070325">
              <w:rPr>
                <w:color w:val="000000"/>
                <w:sz w:val="20"/>
                <w:szCs w:val="20"/>
              </w:rPr>
              <w:t>28,01</w:t>
            </w:r>
          </w:p>
        </w:tc>
        <w:tc>
          <w:tcPr>
            <w:tcW w:w="992" w:type="dxa"/>
            <w:tcBorders>
              <w:top w:val="nil"/>
              <w:left w:val="nil"/>
              <w:bottom w:val="nil"/>
              <w:right w:val="nil"/>
            </w:tcBorders>
            <w:shd w:val="clear" w:color="auto" w:fill="auto"/>
            <w:noWrap/>
            <w:vAlign w:val="center"/>
            <w:hideMark/>
          </w:tcPr>
          <w:p w14:paraId="646A0058" w14:textId="77777777" w:rsidR="00070325" w:rsidRPr="00070325" w:rsidRDefault="00070325">
            <w:pPr>
              <w:jc w:val="center"/>
              <w:rPr>
                <w:color w:val="000000"/>
                <w:sz w:val="20"/>
                <w:szCs w:val="20"/>
              </w:rPr>
            </w:pPr>
            <w:r w:rsidRPr="00070325">
              <w:rPr>
                <w:color w:val="000000"/>
                <w:sz w:val="20"/>
                <w:szCs w:val="20"/>
              </w:rPr>
              <w:t>1359</w:t>
            </w:r>
          </w:p>
        </w:tc>
        <w:tc>
          <w:tcPr>
            <w:tcW w:w="992" w:type="dxa"/>
            <w:tcBorders>
              <w:top w:val="nil"/>
              <w:left w:val="nil"/>
              <w:bottom w:val="nil"/>
              <w:right w:val="nil"/>
            </w:tcBorders>
            <w:shd w:val="clear" w:color="auto" w:fill="auto"/>
            <w:noWrap/>
            <w:vAlign w:val="center"/>
            <w:hideMark/>
          </w:tcPr>
          <w:p w14:paraId="519C1160" w14:textId="77777777" w:rsidR="00070325" w:rsidRPr="00070325" w:rsidRDefault="00070325">
            <w:pPr>
              <w:jc w:val="center"/>
              <w:rPr>
                <w:color w:val="000000"/>
                <w:sz w:val="20"/>
                <w:szCs w:val="20"/>
              </w:rPr>
            </w:pPr>
            <w:r w:rsidRPr="00070325">
              <w:rPr>
                <w:color w:val="000000"/>
                <w:sz w:val="20"/>
                <w:szCs w:val="20"/>
              </w:rPr>
              <w:t>508</w:t>
            </w:r>
          </w:p>
        </w:tc>
        <w:tc>
          <w:tcPr>
            <w:tcW w:w="851" w:type="dxa"/>
            <w:vMerge w:val="restart"/>
            <w:tcBorders>
              <w:top w:val="nil"/>
              <w:left w:val="nil"/>
              <w:bottom w:val="nil"/>
              <w:right w:val="nil"/>
            </w:tcBorders>
            <w:shd w:val="clear" w:color="auto" w:fill="auto"/>
            <w:noWrap/>
            <w:vAlign w:val="center"/>
            <w:hideMark/>
          </w:tcPr>
          <w:p w14:paraId="6B536ECF" w14:textId="77777777" w:rsidR="00070325" w:rsidRPr="00070325" w:rsidRDefault="00070325">
            <w:pPr>
              <w:jc w:val="center"/>
              <w:rPr>
                <w:color w:val="000000"/>
                <w:sz w:val="20"/>
                <w:szCs w:val="20"/>
              </w:rPr>
            </w:pPr>
            <w:r w:rsidRPr="00070325">
              <w:rPr>
                <w:color w:val="000000"/>
                <w:sz w:val="20"/>
                <w:szCs w:val="20"/>
              </w:rPr>
              <w:t>544,6</w:t>
            </w:r>
          </w:p>
        </w:tc>
      </w:tr>
      <w:tr w:rsidR="00E11FA5" w:rsidRPr="00070325" w14:paraId="2D523C01" w14:textId="77777777" w:rsidTr="00E11FA5">
        <w:trPr>
          <w:trHeight w:val="96"/>
        </w:trPr>
        <w:tc>
          <w:tcPr>
            <w:tcW w:w="436" w:type="dxa"/>
            <w:vMerge/>
            <w:tcBorders>
              <w:top w:val="nil"/>
              <w:left w:val="nil"/>
              <w:bottom w:val="nil"/>
              <w:right w:val="nil"/>
            </w:tcBorders>
            <w:vAlign w:val="center"/>
            <w:hideMark/>
          </w:tcPr>
          <w:p w14:paraId="6C9BC945"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2F8551C8"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289F26EC" w14:textId="77777777" w:rsidR="00070325" w:rsidRPr="00070325" w:rsidRDefault="00070325" w:rsidP="00070325">
            <w:pPr>
              <w:jc w:val="center"/>
              <w:rPr>
                <w:color w:val="000000"/>
                <w:sz w:val="18"/>
                <w:szCs w:val="18"/>
              </w:rPr>
            </w:pPr>
            <w:r w:rsidRPr="00070325">
              <w:rPr>
                <w:color w:val="000000"/>
                <w:sz w:val="18"/>
                <w:szCs w:val="18"/>
              </w:rPr>
              <w:t>135</w:t>
            </w:r>
          </w:p>
        </w:tc>
        <w:tc>
          <w:tcPr>
            <w:tcW w:w="730" w:type="dxa"/>
            <w:tcBorders>
              <w:top w:val="nil"/>
              <w:left w:val="nil"/>
              <w:bottom w:val="nil"/>
              <w:right w:val="nil"/>
            </w:tcBorders>
            <w:shd w:val="clear" w:color="auto" w:fill="auto"/>
            <w:noWrap/>
            <w:vAlign w:val="center"/>
            <w:hideMark/>
          </w:tcPr>
          <w:p w14:paraId="7CA4E739" w14:textId="77777777" w:rsidR="00070325" w:rsidRPr="00070325" w:rsidRDefault="00070325" w:rsidP="00070325">
            <w:pPr>
              <w:jc w:val="center"/>
              <w:rPr>
                <w:color w:val="000000"/>
                <w:sz w:val="18"/>
                <w:szCs w:val="18"/>
              </w:rPr>
            </w:pPr>
            <w:r w:rsidRPr="00070325">
              <w:rPr>
                <w:color w:val="000000"/>
                <w:sz w:val="18"/>
                <w:szCs w:val="18"/>
              </w:rPr>
              <w:t>12,64</w:t>
            </w:r>
          </w:p>
        </w:tc>
        <w:tc>
          <w:tcPr>
            <w:tcW w:w="700" w:type="dxa"/>
            <w:tcBorders>
              <w:top w:val="nil"/>
              <w:left w:val="nil"/>
              <w:bottom w:val="nil"/>
              <w:right w:val="nil"/>
            </w:tcBorders>
            <w:shd w:val="clear" w:color="auto" w:fill="auto"/>
            <w:noWrap/>
            <w:vAlign w:val="center"/>
            <w:hideMark/>
          </w:tcPr>
          <w:p w14:paraId="5D477E73" w14:textId="77777777" w:rsidR="00070325" w:rsidRPr="00070325" w:rsidRDefault="00070325" w:rsidP="00070325">
            <w:pPr>
              <w:jc w:val="center"/>
              <w:rPr>
                <w:color w:val="000000"/>
                <w:sz w:val="18"/>
                <w:szCs w:val="18"/>
              </w:rPr>
            </w:pPr>
            <w:r w:rsidRPr="00070325">
              <w:rPr>
                <w:color w:val="000000"/>
                <w:sz w:val="18"/>
                <w:szCs w:val="18"/>
              </w:rPr>
              <w:t>3</w:t>
            </w:r>
          </w:p>
        </w:tc>
        <w:tc>
          <w:tcPr>
            <w:tcW w:w="1284" w:type="dxa"/>
            <w:tcBorders>
              <w:top w:val="nil"/>
              <w:left w:val="nil"/>
              <w:bottom w:val="nil"/>
              <w:right w:val="nil"/>
            </w:tcBorders>
            <w:shd w:val="clear" w:color="auto" w:fill="auto"/>
            <w:noWrap/>
            <w:vAlign w:val="center"/>
            <w:hideMark/>
          </w:tcPr>
          <w:p w14:paraId="1ACAEEA7" w14:textId="77777777" w:rsidR="00070325" w:rsidRPr="00070325" w:rsidRDefault="00070325" w:rsidP="00070325">
            <w:pPr>
              <w:jc w:val="center"/>
              <w:rPr>
                <w:color w:val="000000"/>
                <w:sz w:val="18"/>
                <w:szCs w:val="18"/>
              </w:rPr>
            </w:pPr>
            <w:r w:rsidRPr="00070325">
              <w:rPr>
                <w:color w:val="000000"/>
                <w:sz w:val="18"/>
                <w:szCs w:val="18"/>
              </w:rPr>
              <w:t>21,22</w:t>
            </w:r>
          </w:p>
        </w:tc>
        <w:tc>
          <w:tcPr>
            <w:tcW w:w="1276" w:type="dxa"/>
            <w:tcBorders>
              <w:top w:val="nil"/>
              <w:left w:val="nil"/>
              <w:bottom w:val="nil"/>
              <w:right w:val="nil"/>
            </w:tcBorders>
            <w:shd w:val="clear" w:color="auto" w:fill="auto"/>
            <w:noWrap/>
            <w:vAlign w:val="center"/>
            <w:hideMark/>
          </w:tcPr>
          <w:p w14:paraId="76322D38" w14:textId="77777777" w:rsidR="00070325" w:rsidRPr="00070325" w:rsidRDefault="00070325" w:rsidP="00070325">
            <w:pPr>
              <w:jc w:val="center"/>
              <w:rPr>
                <w:color w:val="000000"/>
                <w:sz w:val="18"/>
                <w:szCs w:val="18"/>
              </w:rPr>
            </w:pPr>
            <w:r w:rsidRPr="00070325">
              <w:rPr>
                <w:color w:val="000000"/>
                <w:sz w:val="18"/>
                <w:szCs w:val="18"/>
              </w:rPr>
              <w:t>12,78</w:t>
            </w:r>
          </w:p>
        </w:tc>
        <w:tc>
          <w:tcPr>
            <w:tcW w:w="1276" w:type="dxa"/>
            <w:tcBorders>
              <w:top w:val="nil"/>
              <w:left w:val="nil"/>
              <w:bottom w:val="nil"/>
              <w:right w:val="nil"/>
            </w:tcBorders>
            <w:shd w:val="clear" w:color="auto" w:fill="auto"/>
            <w:noWrap/>
            <w:vAlign w:val="center"/>
            <w:hideMark/>
          </w:tcPr>
          <w:p w14:paraId="7DFDB227" w14:textId="77777777" w:rsidR="00070325" w:rsidRPr="00070325" w:rsidRDefault="00070325">
            <w:pPr>
              <w:jc w:val="center"/>
              <w:rPr>
                <w:color w:val="000000"/>
                <w:sz w:val="20"/>
                <w:szCs w:val="20"/>
              </w:rPr>
            </w:pPr>
            <w:r w:rsidRPr="00070325">
              <w:rPr>
                <w:color w:val="000000"/>
                <w:sz w:val="20"/>
                <w:szCs w:val="20"/>
              </w:rPr>
              <w:t>34</w:t>
            </w:r>
          </w:p>
        </w:tc>
        <w:tc>
          <w:tcPr>
            <w:tcW w:w="992" w:type="dxa"/>
            <w:tcBorders>
              <w:top w:val="nil"/>
              <w:left w:val="nil"/>
              <w:bottom w:val="nil"/>
              <w:right w:val="nil"/>
            </w:tcBorders>
            <w:shd w:val="clear" w:color="auto" w:fill="auto"/>
            <w:noWrap/>
            <w:vAlign w:val="center"/>
            <w:hideMark/>
          </w:tcPr>
          <w:p w14:paraId="08A88944" w14:textId="77777777" w:rsidR="00070325" w:rsidRPr="00070325" w:rsidRDefault="00070325">
            <w:pPr>
              <w:jc w:val="center"/>
              <w:rPr>
                <w:color w:val="000000"/>
                <w:sz w:val="20"/>
                <w:szCs w:val="20"/>
              </w:rPr>
            </w:pPr>
            <w:r w:rsidRPr="00070325">
              <w:rPr>
                <w:color w:val="000000"/>
                <w:sz w:val="20"/>
                <w:szCs w:val="20"/>
              </w:rPr>
              <w:t>1370</w:t>
            </w:r>
          </w:p>
        </w:tc>
        <w:tc>
          <w:tcPr>
            <w:tcW w:w="992" w:type="dxa"/>
            <w:tcBorders>
              <w:top w:val="nil"/>
              <w:left w:val="nil"/>
              <w:bottom w:val="nil"/>
              <w:right w:val="nil"/>
            </w:tcBorders>
            <w:shd w:val="clear" w:color="auto" w:fill="auto"/>
            <w:noWrap/>
            <w:vAlign w:val="center"/>
            <w:hideMark/>
          </w:tcPr>
          <w:p w14:paraId="44A6BC5C" w14:textId="77777777" w:rsidR="00070325" w:rsidRPr="00070325" w:rsidRDefault="00070325">
            <w:pPr>
              <w:jc w:val="center"/>
              <w:rPr>
                <w:color w:val="000000"/>
                <w:sz w:val="20"/>
                <w:szCs w:val="20"/>
              </w:rPr>
            </w:pPr>
            <w:r w:rsidRPr="00070325">
              <w:rPr>
                <w:color w:val="000000"/>
                <w:sz w:val="20"/>
                <w:szCs w:val="20"/>
              </w:rPr>
              <w:t>422</w:t>
            </w:r>
          </w:p>
        </w:tc>
        <w:tc>
          <w:tcPr>
            <w:tcW w:w="851" w:type="dxa"/>
            <w:vMerge/>
            <w:tcBorders>
              <w:top w:val="nil"/>
              <w:left w:val="nil"/>
              <w:bottom w:val="nil"/>
              <w:right w:val="nil"/>
            </w:tcBorders>
            <w:vAlign w:val="center"/>
            <w:hideMark/>
          </w:tcPr>
          <w:p w14:paraId="4B94FA46" w14:textId="77777777" w:rsidR="00070325" w:rsidRPr="00070325" w:rsidRDefault="00070325">
            <w:pPr>
              <w:rPr>
                <w:color w:val="000000"/>
                <w:sz w:val="20"/>
                <w:szCs w:val="20"/>
              </w:rPr>
            </w:pPr>
          </w:p>
        </w:tc>
      </w:tr>
      <w:tr w:rsidR="00E11FA5" w:rsidRPr="00070325" w14:paraId="2617BFBF" w14:textId="77777777" w:rsidTr="00E11FA5">
        <w:trPr>
          <w:trHeight w:val="96"/>
        </w:trPr>
        <w:tc>
          <w:tcPr>
            <w:tcW w:w="436" w:type="dxa"/>
            <w:vMerge/>
            <w:tcBorders>
              <w:top w:val="nil"/>
              <w:left w:val="nil"/>
              <w:bottom w:val="nil"/>
              <w:right w:val="nil"/>
            </w:tcBorders>
            <w:vAlign w:val="center"/>
            <w:hideMark/>
          </w:tcPr>
          <w:p w14:paraId="46D4AD68"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680D4DB7"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616B44A3" w14:textId="77777777" w:rsidR="00070325" w:rsidRPr="00070325" w:rsidRDefault="00070325" w:rsidP="00070325">
            <w:pPr>
              <w:jc w:val="center"/>
              <w:rPr>
                <w:color w:val="000000"/>
                <w:sz w:val="18"/>
                <w:szCs w:val="18"/>
              </w:rPr>
            </w:pPr>
            <w:r w:rsidRPr="00070325">
              <w:rPr>
                <w:color w:val="000000"/>
                <w:sz w:val="18"/>
                <w:szCs w:val="18"/>
              </w:rPr>
              <w:t>135</w:t>
            </w:r>
          </w:p>
        </w:tc>
        <w:tc>
          <w:tcPr>
            <w:tcW w:w="730" w:type="dxa"/>
            <w:tcBorders>
              <w:top w:val="nil"/>
              <w:left w:val="nil"/>
              <w:bottom w:val="nil"/>
              <w:right w:val="nil"/>
            </w:tcBorders>
            <w:shd w:val="clear" w:color="auto" w:fill="auto"/>
            <w:noWrap/>
            <w:vAlign w:val="center"/>
            <w:hideMark/>
          </w:tcPr>
          <w:p w14:paraId="6B351547" w14:textId="77777777" w:rsidR="00070325" w:rsidRPr="00070325" w:rsidRDefault="00070325" w:rsidP="00070325">
            <w:pPr>
              <w:jc w:val="center"/>
              <w:rPr>
                <w:color w:val="000000"/>
                <w:sz w:val="18"/>
                <w:szCs w:val="18"/>
              </w:rPr>
            </w:pPr>
            <w:r w:rsidRPr="00070325">
              <w:rPr>
                <w:color w:val="000000"/>
                <w:sz w:val="18"/>
                <w:szCs w:val="18"/>
              </w:rPr>
              <w:t>30,1</w:t>
            </w:r>
          </w:p>
        </w:tc>
        <w:tc>
          <w:tcPr>
            <w:tcW w:w="700" w:type="dxa"/>
            <w:tcBorders>
              <w:top w:val="nil"/>
              <w:left w:val="nil"/>
              <w:bottom w:val="nil"/>
              <w:right w:val="nil"/>
            </w:tcBorders>
            <w:shd w:val="clear" w:color="auto" w:fill="auto"/>
            <w:noWrap/>
            <w:vAlign w:val="center"/>
            <w:hideMark/>
          </w:tcPr>
          <w:p w14:paraId="6E7E2C7E" w14:textId="77777777" w:rsidR="00070325" w:rsidRPr="00070325" w:rsidRDefault="00070325" w:rsidP="00070325">
            <w:pPr>
              <w:jc w:val="center"/>
              <w:rPr>
                <w:color w:val="000000"/>
                <w:sz w:val="18"/>
                <w:szCs w:val="18"/>
              </w:rPr>
            </w:pPr>
            <w:r w:rsidRPr="00070325">
              <w:rPr>
                <w:color w:val="000000"/>
                <w:sz w:val="18"/>
                <w:szCs w:val="18"/>
              </w:rPr>
              <w:t>4,82</w:t>
            </w:r>
          </w:p>
        </w:tc>
        <w:tc>
          <w:tcPr>
            <w:tcW w:w="1284" w:type="dxa"/>
            <w:tcBorders>
              <w:top w:val="nil"/>
              <w:left w:val="nil"/>
              <w:bottom w:val="nil"/>
              <w:right w:val="nil"/>
            </w:tcBorders>
            <w:shd w:val="clear" w:color="auto" w:fill="auto"/>
            <w:noWrap/>
            <w:vAlign w:val="center"/>
            <w:hideMark/>
          </w:tcPr>
          <w:p w14:paraId="797DC698" w14:textId="77777777" w:rsidR="00070325" w:rsidRPr="00070325" w:rsidRDefault="00070325" w:rsidP="00070325">
            <w:pPr>
              <w:jc w:val="center"/>
              <w:rPr>
                <w:color w:val="000000"/>
                <w:sz w:val="18"/>
                <w:szCs w:val="18"/>
              </w:rPr>
            </w:pPr>
            <w:r w:rsidRPr="00070325">
              <w:rPr>
                <w:color w:val="000000"/>
                <w:sz w:val="18"/>
                <w:szCs w:val="18"/>
              </w:rPr>
              <w:t>14,38</w:t>
            </w:r>
          </w:p>
        </w:tc>
        <w:tc>
          <w:tcPr>
            <w:tcW w:w="1276" w:type="dxa"/>
            <w:tcBorders>
              <w:top w:val="nil"/>
              <w:left w:val="nil"/>
              <w:bottom w:val="nil"/>
              <w:right w:val="nil"/>
            </w:tcBorders>
            <w:shd w:val="clear" w:color="auto" w:fill="auto"/>
            <w:noWrap/>
            <w:vAlign w:val="center"/>
            <w:hideMark/>
          </w:tcPr>
          <w:p w14:paraId="6938B9EA" w14:textId="77777777" w:rsidR="00070325" w:rsidRPr="00070325" w:rsidRDefault="00070325" w:rsidP="00070325">
            <w:pPr>
              <w:jc w:val="center"/>
              <w:rPr>
                <w:color w:val="000000"/>
                <w:sz w:val="18"/>
                <w:szCs w:val="18"/>
              </w:rPr>
            </w:pPr>
            <w:r w:rsidRPr="00070325">
              <w:rPr>
                <w:color w:val="000000"/>
                <w:sz w:val="18"/>
                <w:szCs w:val="18"/>
              </w:rPr>
              <w:t>8,72</w:t>
            </w:r>
          </w:p>
        </w:tc>
        <w:tc>
          <w:tcPr>
            <w:tcW w:w="1276" w:type="dxa"/>
            <w:tcBorders>
              <w:top w:val="nil"/>
              <w:left w:val="nil"/>
              <w:bottom w:val="nil"/>
              <w:right w:val="nil"/>
            </w:tcBorders>
            <w:shd w:val="clear" w:color="auto" w:fill="auto"/>
            <w:noWrap/>
            <w:vAlign w:val="center"/>
            <w:hideMark/>
          </w:tcPr>
          <w:p w14:paraId="40413A39" w14:textId="77777777" w:rsidR="00070325" w:rsidRPr="00070325" w:rsidRDefault="00070325">
            <w:pPr>
              <w:jc w:val="center"/>
              <w:rPr>
                <w:color w:val="000000"/>
                <w:sz w:val="20"/>
                <w:szCs w:val="20"/>
              </w:rPr>
            </w:pPr>
            <w:r w:rsidRPr="00070325">
              <w:rPr>
                <w:color w:val="000000"/>
                <w:sz w:val="20"/>
                <w:szCs w:val="20"/>
              </w:rPr>
              <w:t>23,1</w:t>
            </w:r>
          </w:p>
        </w:tc>
        <w:tc>
          <w:tcPr>
            <w:tcW w:w="992" w:type="dxa"/>
            <w:tcBorders>
              <w:top w:val="nil"/>
              <w:left w:val="nil"/>
              <w:bottom w:val="nil"/>
              <w:right w:val="nil"/>
            </w:tcBorders>
            <w:shd w:val="clear" w:color="auto" w:fill="auto"/>
            <w:noWrap/>
            <w:vAlign w:val="center"/>
            <w:hideMark/>
          </w:tcPr>
          <w:p w14:paraId="21636BFC" w14:textId="77777777" w:rsidR="00070325" w:rsidRPr="00070325" w:rsidRDefault="00070325">
            <w:pPr>
              <w:jc w:val="center"/>
              <w:rPr>
                <w:color w:val="000000"/>
                <w:sz w:val="20"/>
                <w:szCs w:val="20"/>
              </w:rPr>
            </w:pPr>
            <w:r w:rsidRPr="00070325">
              <w:rPr>
                <w:color w:val="000000"/>
                <w:sz w:val="20"/>
                <w:szCs w:val="20"/>
              </w:rPr>
              <w:t>1365</w:t>
            </w:r>
          </w:p>
        </w:tc>
        <w:tc>
          <w:tcPr>
            <w:tcW w:w="992" w:type="dxa"/>
            <w:tcBorders>
              <w:top w:val="nil"/>
              <w:left w:val="nil"/>
              <w:bottom w:val="nil"/>
              <w:right w:val="nil"/>
            </w:tcBorders>
            <w:shd w:val="clear" w:color="auto" w:fill="auto"/>
            <w:noWrap/>
            <w:vAlign w:val="center"/>
            <w:hideMark/>
          </w:tcPr>
          <w:p w14:paraId="7E325CC3" w14:textId="77777777" w:rsidR="00070325" w:rsidRPr="00070325" w:rsidRDefault="00070325">
            <w:pPr>
              <w:jc w:val="center"/>
              <w:rPr>
                <w:color w:val="000000"/>
                <w:sz w:val="20"/>
                <w:szCs w:val="20"/>
              </w:rPr>
            </w:pPr>
            <w:r w:rsidRPr="00070325">
              <w:rPr>
                <w:color w:val="000000"/>
                <w:sz w:val="20"/>
                <w:szCs w:val="20"/>
              </w:rPr>
              <w:t>624</w:t>
            </w:r>
          </w:p>
        </w:tc>
        <w:tc>
          <w:tcPr>
            <w:tcW w:w="851" w:type="dxa"/>
            <w:vMerge/>
            <w:tcBorders>
              <w:top w:val="nil"/>
              <w:left w:val="nil"/>
              <w:bottom w:val="nil"/>
              <w:right w:val="nil"/>
            </w:tcBorders>
            <w:vAlign w:val="center"/>
            <w:hideMark/>
          </w:tcPr>
          <w:p w14:paraId="6D1DAA36" w14:textId="77777777" w:rsidR="00070325" w:rsidRPr="00070325" w:rsidRDefault="00070325">
            <w:pPr>
              <w:rPr>
                <w:color w:val="000000"/>
                <w:sz w:val="20"/>
                <w:szCs w:val="20"/>
              </w:rPr>
            </w:pPr>
          </w:p>
        </w:tc>
      </w:tr>
      <w:tr w:rsidR="00E11FA5" w:rsidRPr="00070325" w14:paraId="71575227" w14:textId="77777777" w:rsidTr="00E11FA5">
        <w:trPr>
          <w:trHeight w:val="96"/>
        </w:trPr>
        <w:tc>
          <w:tcPr>
            <w:tcW w:w="436" w:type="dxa"/>
            <w:vMerge/>
            <w:tcBorders>
              <w:top w:val="nil"/>
              <w:left w:val="nil"/>
              <w:bottom w:val="nil"/>
              <w:right w:val="nil"/>
            </w:tcBorders>
            <w:vAlign w:val="center"/>
            <w:hideMark/>
          </w:tcPr>
          <w:p w14:paraId="7823CC0A"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10578AAE"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096FF02F" w14:textId="77777777" w:rsidR="00070325" w:rsidRPr="00070325" w:rsidRDefault="00070325" w:rsidP="00070325">
            <w:pPr>
              <w:jc w:val="center"/>
              <w:rPr>
                <w:color w:val="000000"/>
                <w:sz w:val="18"/>
                <w:szCs w:val="18"/>
              </w:rPr>
            </w:pPr>
            <w:r w:rsidRPr="00070325">
              <w:rPr>
                <w:color w:val="000000"/>
                <w:sz w:val="18"/>
                <w:szCs w:val="18"/>
              </w:rPr>
              <w:t>135</w:t>
            </w:r>
          </w:p>
        </w:tc>
        <w:tc>
          <w:tcPr>
            <w:tcW w:w="730" w:type="dxa"/>
            <w:tcBorders>
              <w:top w:val="nil"/>
              <w:left w:val="nil"/>
              <w:bottom w:val="nil"/>
              <w:right w:val="nil"/>
            </w:tcBorders>
            <w:shd w:val="clear" w:color="auto" w:fill="auto"/>
            <w:noWrap/>
            <w:vAlign w:val="center"/>
            <w:hideMark/>
          </w:tcPr>
          <w:p w14:paraId="265DECAE" w14:textId="77777777" w:rsidR="00070325" w:rsidRPr="00070325" w:rsidRDefault="00070325" w:rsidP="00070325">
            <w:pPr>
              <w:jc w:val="center"/>
              <w:rPr>
                <w:color w:val="000000"/>
                <w:sz w:val="18"/>
                <w:szCs w:val="18"/>
              </w:rPr>
            </w:pPr>
            <w:r w:rsidRPr="00070325">
              <w:rPr>
                <w:color w:val="000000"/>
                <w:sz w:val="18"/>
                <w:szCs w:val="18"/>
              </w:rPr>
              <w:t>20,65</w:t>
            </w:r>
          </w:p>
        </w:tc>
        <w:tc>
          <w:tcPr>
            <w:tcW w:w="700" w:type="dxa"/>
            <w:tcBorders>
              <w:top w:val="nil"/>
              <w:left w:val="nil"/>
              <w:bottom w:val="nil"/>
              <w:right w:val="nil"/>
            </w:tcBorders>
            <w:shd w:val="clear" w:color="auto" w:fill="auto"/>
            <w:noWrap/>
            <w:vAlign w:val="center"/>
            <w:hideMark/>
          </w:tcPr>
          <w:p w14:paraId="7C4D8C20" w14:textId="77777777" w:rsidR="00070325" w:rsidRPr="00070325" w:rsidRDefault="00070325" w:rsidP="00070325">
            <w:pPr>
              <w:jc w:val="center"/>
              <w:rPr>
                <w:color w:val="000000"/>
                <w:sz w:val="18"/>
                <w:szCs w:val="18"/>
              </w:rPr>
            </w:pPr>
            <w:r w:rsidRPr="00070325">
              <w:rPr>
                <w:color w:val="000000"/>
                <w:sz w:val="18"/>
                <w:szCs w:val="18"/>
              </w:rPr>
              <w:t>2,93</w:t>
            </w:r>
          </w:p>
        </w:tc>
        <w:tc>
          <w:tcPr>
            <w:tcW w:w="1284" w:type="dxa"/>
            <w:tcBorders>
              <w:top w:val="nil"/>
              <w:left w:val="nil"/>
              <w:bottom w:val="nil"/>
              <w:right w:val="nil"/>
            </w:tcBorders>
            <w:shd w:val="clear" w:color="auto" w:fill="auto"/>
            <w:noWrap/>
            <w:vAlign w:val="center"/>
            <w:hideMark/>
          </w:tcPr>
          <w:p w14:paraId="46059B50" w14:textId="77777777" w:rsidR="00070325" w:rsidRPr="00070325" w:rsidRDefault="00070325" w:rsidP="00070325">
            <w:pPr>
              <w:jc w:val="center"/>
              <w:rPr>
                <w:color w:val="000000"/>
                <w:sz w:val="18"/>
                <w:szCs w:val="18"/>
              </w:rPr>
            </w:pPr>
            <w:r w:rsidRPr="00070325">
              <w:rPr>
                <w:color w:val="000000"/>
                <w:sz w:val="18"/>
                <w:szCs w:val="18"/>
              </w:rPr>
              <w:t>11,36</w:t>
            </w:r>
          </w:p>
        </w:tc>
        <w:tc>
          <w:tcPr>
            <w:tcW w:w="1276" w:type="dxa"/>
            <w:tcBorders>
              <w:top w:val="nil"/>
              <w:left w:val="nil"/>
              <w:bottom w:val="nil"/>
              <w:right w:val="nil"/>
            </w:tcBorders>
            <w:shd w:val="clear" w:color="auto" w:fill="auto"/>
            <w:noWrap/>
            <w:vAlign w:val="center"/>
            <w:hideMark/>
          </w:tcPr>
          <w:p w14:paraId="60243749" w14:textId="77777777" w:rsidR="00070325" w:rsidRPr="00070325" w:rsidRDefault="00070325" w:rsidP="00070325">
            <w:pPr>
              <w:jc w:val="center"/>
              <w:rPr>
                <w:color w:val="000000"/>
                <w:sz w:val="18"/>
                <w:szCs w:val="18"/>
              </w:rPr>
            </w:pPr>
            <w:r w:rsidRPr="00070325">
              <w:rPr>
                <w:color w:val="000000"/>
                <w:sz w:val="18"/>
                <w:szCs w:val="18"/>
              </w:rPr>
              <w:t>8,94</w:t>
            </w:r>
          </w:p>
        </w:tc>
        <w:tc>
          <w:tcPr>
            <w:tcW w:w="1276" w:type="dxa"/>
            <w:tcBorders>
              <w:top w:val="nil"/>
              <w:left w:val="nil"/>
              <w:bottom w:val="nil"/>
              <w:right w:val="nil"/>
            </w:tcBorders>
            <w:shd w:val="clear" w:color="auto" w:fill="auto"/>
            <w:noWrap/>
            <w:vAlign w:val="center"/>
            <w:hideMark/>
          </w:tcPr>
          <w:p w14:paraId="6869C296" w14:textId="77777777" w:rsidR="00070325" w:rsidRPr="00070325" w:rsidRDefault="00070325">
            <w:pPr>
              <w:jc w:val="center"/>
              <w:rPr>
                <w:color w:val="000000"/>
                <w:sz w:val="20"/>
                <w:szCs w:val="20"/>
              </w:rPr>
            </w:pPr>
            <w:r w:rsidRPr="00070325">
              <w:rPr>
                <w:color w:val="000000"/>
                <w:sz w:val="20"/>
                <w:szCs w:val="20"/>
              </w:rPr>
              <w:t>20,3</w:t>
            </w:r>
          </w:p>
        </w:tc>
        <w:tc>
          <w:tcPr>
            <w:tcW w:w="992" w:type="dxa"/>
            <w:tcBorders>
              <w:top w:val="nil"/>
              <w:left w:val="nil"/>
              <w:bottom w:val="nil"/>
              <w:right w:val="nil"/>
            </w:tcBorders>
            <w:shd w:val="clear" w:color="auto" w:fill="auto"/>
            <w:noWrap/>
            <w:vAlign w:val="center"/>
            <w:hideMark/>
          </w:tcPr>
          <w:p w14:paraId="3C5AD0E1" w14:textId="77777777" w:rsidR="00070325" w:rsidRPr="00070325" w:rsidRDefault="00070325">
            <w:pPr>
              <w:jc w:val="center"/>
              <w:rPr>
                <w:color w:val="000000"/>
                <w:sz w:val="20"/>
                <w:szCs w:val="20"/>
              </w:rPr>
            </w:pPr>
            <w:r w:rsidRPr="00070325">
              <w:rPr>
                <w:color w:val="000000"/>
                <w:sz w:val="20"/>
                <w:szCs w:val="20"/>
              </w:rPr>
              <w:t>1348</w:t>
            </w:r>
          </w:p>
        </w:tc>
        <w:tc>
          <w:tcPr>
            <w:tcW w:w="992" w:type="dxa"/>
            <w:tcBorders>
              <w:top w:val="nil"/>
              <w:left w:val="nil"/>
              <w:bottom w:val="nil"/>
              <w:right w:val="nil"/>
            </w:tcBorders>
            <w:shd w:val="clear" w:color="auto" w:fill="auto"/>
            <w:noWrap/>
            <w:vAlign w:val="center"/>
            <w:hideMark/>
          </w:tcPr>
          <w:p w14:paraId="030C2028" w14:textId="77777777" w:rsidR="00070325" w:rsidRPr="00070325" w:rsidRDefault="00070325">
            <w:pPr>
              <w:jc w:val="center"/>
              <w:rPr>
                <w:color w:val="000000"/>
                <w:sz w:val="20"/>
                <w:szCs w:val="20"/>
              </w:rPr>
            </w:pPr>
            <w:r w:rsidRPr="00070325">
              <w:rPr>
                <w:color w:val="000000"/>
                <w:sz w:val="20"/>
                <w:szCs w:val="20"/>
              </w:rPr>
              <w:t>705</w:t>
            </w:r>
          </w:p>
        </w:tc>
        <w:tc>
          <w:tcPr>
            <w:tcW w:w="851" w:type="dxa"/>
            <w:vMerge/>
            <w:tcBorders>
              <w:top w:val="nil"/>
              <w:left w:val="nil"/>
              <w:bottom w:val="nil"/>
              <w:right w:val="nil"/>
            </w:tcBorders>
            <w:vAlign w:val="center"/>
            <w:hideMark/>
          </w:tcPr>
          <w:p w14:paraId="033A5EE6" w14:textId="77777777" w:rsidR="00070325" w:rsidRPr="00070325" w:rsidRDefault="00070325">
            <w:pPr>
              <w:rPr>
                <w:color w:val="000000"/>
                <w:sz w:val="20"/>
                <w:szCs w:val="20"/>
              </w:rPr>
            </w:pPr>
          </w:p>
        </w:tc>
      </w:tr>
      <w:tr w:rsidR="00E11FA5" w:rsidRPr="00070325" w14:paraId="11CEFB69" w14:textId="77777777" w:rsidTr="00E11FA5">
        <w:trPr>
          <w:trHeight w:val="96"/>
        </w:trPr>
        <w:tc>
          <w:tcPr>
            <w:tcW w:w="436" w:type="dxa"/>
            <w:vMerge/>
            <w:tcBorders>
              <w:top w:val="nil"/>
              <w:left w:val="nil"/>
              <w:bottom w:val="nil"/>
              <w:right w:val="nil"/>
            </w:tcBorders>
            <w:vAlign w:val="center"/>
            <w:hideMark/>
          </w:tcPr>
          <w:p w14:paraId="3DF7A6A3" w14:textId="77777777" w:rsidR="00070325" w:rsidRPr="00070325" w:rsidRDefault="00070325" w:rsidP="00070325">
            <w:pPr>
              <w:jc w:val="center"/>
              <w:rPr>
                <w:color w:val="000000"/>
                <w:sz w:val="18"/>
                <w:szCs w:val="18"/>
              </w:rPr>
            </w:pPr>
          </w:p>
        </w:tc>
        <w:tc>
          <w:tcPr>
            <w:tcW w:w="982" w:type="dxa"/>
            <w:vMerge/>
            <w:tcBorders>
              <w:top w:val="nil"/>
              <w:left w:val="nil"/>
              <w:bottom w:val="nil"/>
              <w:right w:val="nil"/>
            </w:tcBorders>
            <w:vAlign w:val="center"/>
            <w:hideMark/>
          </w:tcPr>
          <w:p w14:paraId="60C092F4"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56D28F61" w14:textId="77777777" w:rsidR="00070325" w:rsidRPr="00070325" w:rsidRDefault="00070325" w:rsidP="00070325">
            <w:pPr>
              <w:jc w:val="center"/>
              <w:rPr>
                <w:color w:val="000000"/>
                <w:sz w:val="18"/>
                <w:szCs w:val="18"/>
              </w:rPr>
            </w:pPr>
            <w:r w:rsidRPr="00070325">
              <w:rPr>
                <w:color w:val="000000"/>
                <w:sz w:val="18"/>
                <w:szCs w:val="18"/>
              </w:rPr>
              <w:t>132</w:t>
            </w:r>
          </w:p>
        </w:tc>
        <w:tc>
          <w:tcPr>
            <w:tcW w:w="730" w:type="dxa"/>
            <w:tcBorders>
              <w:top w:val="nil"/>
              <w:left w:val="nil"/>
              <w:bottom w:val="nil"/>
              <w:right w:val="nil"/>
            </w:tcBorders>
            <w:shd w:val="clear" w:color="auto" w:fill="auto"/>
            <w:noWrap/>
            <w:vAlign w:val="center"/>
            <w:hideMark/>
          </w:tcPr>
          <w:p w14:paraId="66D355ED" w14:textId="77777777" w:rsidR="00070325" w:rsidRPr="00070325" w:rsidRDefault="00070325" w:rsidP="00070325">
            <w:pPr>
              <w:jc w:val="center"/>
              <w:rPr>
                <w:color w:val="000000"/>
                <w:sz w:val="18"/>
                <w:szCs w:val="18"/>
              </w:rPr>
            </w:pPr>
            <w:r w:rsidRPr="00070325">
              <w:rPr>
                <w:color w:val="000000"/>
                <w:sz w:val="18"/>
                <w:szCs w:val="18"/>
              </w:rPr>
              <w:t>12,22</w:t>
            </w:r>
          </w:p>
        </w:tc>
        <w:tc>
          <w:tcPr>
            <w:tcW w:w="700" w:type="dxa"/>
            <w:tcBorders>
              <w:top w:val="nil"/>
              <w:left w:val="nil"/>
              <w:bottom w:val="nil"/>
              <w:right w:val="nil"/>
            </w:tcBorders>
            <w:shd w:val="clear" w:color="auto" w:fill="auto"/>
            <w:noWrap/>
            <w:vAlign w:val="center"/>
            <w:hideMark/>
          </w:tcPr>
          <w:p w14:paraId="54944F32" w14:textId="77777777" w:rsidR="00070325" w:rsidRPr="00070325" w:rsidRDefault="00070325" w:rsidP="00070325">
            <w:pPr>
              <w:jc w:val="center"/>
              <w:rPr>
                <w:color w:val="000000"/>
                <w:sz w:val="18"/>
                <w:szCs w:val="18"/>
              </w:rPr>
            </w:pPr>
            <w:r w:rsidRPr="00070325">
              <w:rPr>
                <w:color w:val="000000"/>
                <w:sz w:val="18"/>
                <w:szCs w:val="18"/>
              </w:rPr>
              <w:t>2,63</w:t>
            </w:r>
          </w:p>
        </w:tc>
        <w:tc>
          <w:tcPr>
            <w:tcW w:w="1284" w:type="dxa"/>
            <w:tcBorders>
              <w:top w:val="nil"/>
              <w:left w:val="nil"/>
              <w:bottom w:val="nil"/>
              <w:right w:val="nil"/>
            </w:tcBorders>
            <w:shd w:val="clear" w:color="auto" w:fill="auto"/>
            <w:noWrap/>
            <w:vAlign w:val="center"/>
            <w:hideMark/>
          </w:tcPr>
          <w:p w14:paraId="58AF12CB" w14:textId="77777777" w:rsidR="00070325" w:rsidRPr="00070325" w:rsidRDefault="00070325" w:rsidP="00070325">
            <w:pPr>
              <w:jc w:val="center"/>
              <w:rPr>
                <w:color w:val="000000"/>
                <w:sz w:val="18"/>
                <w:szCs w:val="18"/>
              </w:rPr>
            </w:pPr>
            <w:r w:rsidRPr="00070325">
              <w:rPr>
                <w:color w:val="000000"/>
                <w:sz w:val="18"/>
                <w:szCs w:val="18"/>
              </w:rPr>
              <w:t>13,4</w:t>
            </w:r>
          </w:p>
        </w:tc>
        <w:tc>
          <w:tcPr>
            <w:tcW w:w="1276" w:type="dxa"/>
            <w:tcBorders>
              <w:top w:val="nil"/>
              <w:left w:val="nil"/>
              <w:bottom w:val="nil"/>
              <w:right w:val="nil"/>
            </w:tcBorders>
            <w:shd w:val="clear" w:color="auto" w:fill="auto"/>
            <w:noWrap/>
            <w:vAlign w:val="center"/>
            <w:hideMark/>
          </w:tcPr>
          <w:p w14:paraId="4F70E996" w14:textId="77777777" w:rsidR="00070325" w:rsidRPr="00070325" w:rsidRDefault="00070325" w:rsidP="00070325">
            <w:pPr>
              <w:jc w:val="center"/>
              <w:rPr>
                <w:color w:val="000000"/>
                <w:sz w:val="18"/>
                <w:szCs w:val="18"/>
              </w:rPr>
            </w:pPr>
            <w:r w:rsidRPr="00070325">
              <w:rPr>
                <w:color w:val="000000"/>
                <w:sz w:val="18"/>
                <w:szCs w:val="18"/>
              </w:rPr>
              <w:t>18,92</w:t>
            </w:r>
          </w:p>
        </w:tc>
        <w:tc>
          <w:tcPr>
            <w:tcW w:w="1276" w:type="dxa"/>
            <w:tcBorders>
              <w:top w:val="nil"/>
              <w:left w:val="nil"/>
              <w:bottom w:val="nil"/>
              <w:right w:val="nil"/>
            </w:tcBorders>
            <w:shd w:val="clear" w:color="auto" w:fill="auto"/>
            <w:noWrap/>
            <w:vAlign w:val="center"/>
            <w:hideMark/>
          </w:tcPr>
          <w:p w14:paraId="39BDF24A" w14:textId="77777777" w:rsidR="00070325" w:rsidRPr="00070325" w:rsidRDefault="00070325">
            <w:pPr>
              <w:jc w:val="center"/>
              <w:rPr>
                <w:color w:val="000000"/>
                <w:sz w:val="20"/>
                <w:szCs w:val="20"/>
              </w:rPr>
            </w:pPr>
            <w:r w:rsidRPr="00070325">
              <w:rPr>
                <w:color w:val="000000"/>
                <w:sz w:val="20"/>
                <w:szCs w:val="20"/>
              </w:rPr>
              <w:t>32,32</w:t>
            </w:r>
          </w:p>
        </w:tc>
        <w:tc>
          <w:tcPr>
            <w:tcW w:w="992" w:type="dxa"/>
            <w:tcBorders>
              <w:top w:val="nil"/>
              <w:left w:val="nil"/>
              <w:bottom w:val="nil"/>
              <w:right w:val="nil"/>
            </w:tcBorders>
            <w:shd w:val="clear" w:color="auto" w:fill="auto"/>
            <w:noWrap/>
            <w:vAlign w:val="center"/>
            <w:hideMark/>
          </w:tcPr>
          <w:p w14:paraId="4704CFB5" w14:textId="77777777" w:rsidR="00070325" w:rsidRPr="00070325" w:rsidRDefault="00070325">
            <w:pPr>
              <w:jc w:val="center"/>
              <w:rPr>
                <w:color w:val="000000"/>
                <w:sz w:val="20"/>
                <w:szCs w:val="20"/>
              </w:rPr>
            </w:pPr>
            <w:r w:rsidRPr="00070325">
              <w:rPr>
                <w:color w:val="000000"/>
                <w:sz w:val="20"/>
                <w:szCs w:val="20"/>
              </w:rPr>
              <w:t>1390</w:t>
            </w:r>
          </w:p>
        </w:tc>
        <w:tc>
          <w:tcPr>
            <w:tcW w:w="992" w:type="dxa"/>
            <w:tcBorders>
              <w:top w:val="nil"/>
              <w:left w:val="nil"/>
              <w:bottom w:val="nil"/>
              <w:right w:val="nil"/>
            </w:tcBorders>
            <w:shd w:val="clear" w:color="auto" w:fill="auto"/>
            <w:noWrap/>
            <w:vAlign w:val="center"/>
            <w:hideMark/>
          </w:tcPr>
          <w:p w14:paraId="1EA12FE4" w14:textId="77777777" w:rsidR="00070325" w:rsidRPr="00070325" w:rsidRDefault="00070325">
            <w:pPr>
              <w:jc w:val="center"/>
              <w:rPr>
                <w:color w:val="000000"/>
                <w:sz w:val="20"/>
                <w:szCs w:val="20"/>
              </w:rPr>
            </w:pPr>
            <w:r w:rsidRPr="00070325">
              <w:rPr>
                <w:color w:val="000000"/>
                <w:sz w:val="20"/>
                <w:szCs w:val="20"/>
              </w:rPr>
              <w:t>464</w:t>
            </w:r>
          </w:p>
        </w:tc>
        <w:tc>
          <w:tcPr>
            <w:tcW w:w="851" w:type="dxa"/>
            <w:vMerge/>
            <w:tcBorders>
              <w:top w:val="nil"/>
              <w:left w:val="nil"/>
              <w:bottom w:val="nil"/>
              <w:right w:val="nil"/>
            </w:tcBorders>
            <w:vAlign w:val="center"/>
            <w:hideMark/>
          </w:tcPr>
          <w:p w14:paraId="28B70F34" w14:textId="77777777" w:rsidR="00070325" w:rsidRPr="00070325" w:rsidRDefault="00070325">
            <w:pPr>
              <w:rPr>
                <w:color w:val="000000"/>
                <w:sz w:val="20"/>
                <w:szCs w:val="20"/>
              </w:rPr>
            </w:pPr>
          </w:p>
        </w:tc>
      </w:tr>
      <w:tr w:rsidR="00E11FA5" w:rsidRPr="00070325" w14:paraId="42F82FE0" w14:textId="77777777" w:rsidTr="00E11FA5">
        <w:trPr>
          <w:trHeight w:val="96"/>
        </w:trPr>
        <w:tc>
          <w:tcPr>
            <w:tcW w:w="436" w:type="dxa"/>
            <w:vMerge w:val="restart"/>
            <w:tcBorders>
              <w:top w:val="nil"/>
              <w:left w:val="nil"/>
              <w:bottom w:val="single" w:sz="4" w:space="0" w:color="000000"/>
              <w:right w:val="nil"/>
            </w:tcBorders>
            <w:shd w:val="clear" w:color="auto" w:fill="auto"/>
            <w:noWrap/>
            <w:vAlign w:val="center"/>
            <w:hideMark/>
          </w:tcPr>
          <w:p w14:paraId="4C8FA37D" w14:textId="77777777" w:rsidR="00070325" w:rsidRPr="00070325" w:rsidRDefault="00070325">
            <w:pPr>
              <w:jc w:val="center"/>
              <w:rPr>
                <w:color w:val="000000"/>
                <w:sz w:val="18"/>
                <w:szCs w:val="18"/>
              </w:rPr>
            </w:pPr>
            <w:r w:rsidRPr="00070325">
              <w:rPr>
                <w:color w:val="000000"/>
                <w:sz w:val="18"/>
                <w:szCs w:val="18"/>
              </w:rPr>
              <w:t>3</w:t>
            </w:r>
          </w:p>
        </w:tc>
        <w:tc>
          <w:tcPr>
            <w:tcW w:w="982" w:type="dxa"/>
            <w:vMerge w:val="restart"/>
            <w:tcBorders>
              <w:top w:val="nil"/>
              <w:left w:val="nil"/>
              <w:bottom w:val="single" w:sz="4" w:space="0" w:color="000000"/>
              <w:right w:val="nil"/>
            </w:tcBorders>
            <w:shd w:val="clear" w:color="auto" w:fill="auto"/>
            <w:noWrap/>
            <w:vAlign w:val="center"/>
            <w:hideMark/>
          </w:tcPr>
          <w:p w14:paraId="3D7FE307" w14:textId="77777777" w:rsidR="00070325" w:rsidRPr="00070325" w:rsidRDefault="00070325">
            <w:pPr>
              <w:jc w:val="center"/>
              <w:rPr>
                <w:color w:val="000000"/>
                <w:sz w:val="18"/>
                <w:szCs w:val="18"/>
              </w:rPr>
            </w:pPr>
            <w:r w:rsidRPr="00070325">
              <w:rPr>
                <w:color w:val="000000"/>
                <w:sz w:val="18"/>
                <w:szCs w:val="18"/>
              </w:rPr>
              <w:t>AC-Base</w:t>
            </w:r>
          </w:p>
        </w:tc>
        <w:tc>
          <w:tcPr>
            <w:tcW w:w="830" w:type="dxa"/>
            <w:tcBorders>
              <w:top w:val="nil"/>
              <w:left w:val="nil"/>
              <w:bottom w:val="nil"/>
              <w:right w:val="nil"/>
            </w:tcBorders>
            <w:shd w:val="clear" w:color="auto" w:fill="auto"/>
            <w:noWrap/>
            <w:vAlign w:val="center"/>
            <w:hideMark/>
          </w:tcPr>
          <w:p w14:paraId="6E355D9B" w14:textId="77777777" w:rsidR="00070325" w:rsidRPr="00070325" w:rsidRDefault="00070325">
            <w:pPr>
              <w:jc w:val="center"/>
              <w:rPr>
                <w:color w:val="000000"/>
                <w:sz w:val="18"/>
                <w:szCs w:val="18"/>
              </w:rPr>
            </w:pPr>
            <w:r w:rsidRPr="00070325">
              <w:rPr>
                <w:color w:val="000000"/>
                <w:sz w:val="18"/>
                <w:szCs w:val="18"/>
              </w:rPr>
              <w:t>129</w:t>
            </w:r>
          </w:p>
        </w:tc>
        <w:tc>
          <w:tcPr>
            <w:tcW w:w="730" w:type="dxa"/>
            <w:tcBorders>
              <w:top w:val="nil"/>
              <w:left w:val="nil"/>
              <w:bottom w:val="nil"/>
              <w:right w:val="nil"/>
            </w:tcBorders>
            <w:shd w:val="clear" w:color="auto" w:fill="auto"/>
            <w:noWrap/>
            <w:vAlign w:val="center"/>
            <w:hideMark/>
          </w:tcPr>
          <w:p w14:paraId="1054E9E3" w14:textId="77777777" w:rsidR="00070325" w:rsidRPr="00070325" w:rsidRDefault="00070325">
            <w:pPr>
              <w:jc w:val="center"/>
              <w:rPr>
                <w:color w:val="000000"/>
                <w:sz w:val="18"/>
                <w:szCs w:val="18"/>
              </w:rPr>
            </w:pPr>
            <w:r w:rsidRPr="00070325">
              <w:rPr>
                <w:color w:val="000000"/>
                <w:sz w:val="18"/>
                <w:szCs w:val="18"/>
              </w:rPr>
              <w:t>3,35</w:t>
            </w:r>
          </w:p>
        </w:tc>
        <w:tc>
          <w:tcPr>
            <w:tcW w:w="700" w:type="dxa"/>
            <w:tcBorders>
              <w:top w:val="nil"/>
              <w:left w:val="nil"/>
              <w:bottom w:val="nil"/>
              <w:right w:val="nil"/>
            </w:tcBorders>
            <w:shd w:val="clear" w:color="auto" w:fill="auto"/>
            <w:noWrap/>
            <w:vAlign w:val="center"/>
            <w:hideMark/>
          </w:tcPr>
          <w:p w14:paraId="249D7691" w14:textId="77777777" w:rsidR="00070325" w:rsidRPr="00070325" w:rsidRDefault="00070325">
            <w:pPr>
              <w:jc w:val="center"/>
              <w:rPr>
                <w:color w:val="000000"/>
                <w:sz w:val="18"/>
                <w:szCs w:val="18"/>
              </w:rPr>
            </w:pPr>
            <w:r w:rsidRPr="00070325">
              <w:rPr>
                <w:color w:val="000000"/>
                <w:sz w:val="18"/>
                <w:szCs w:val="18"/>
              </w:rPr>
              <w:t>2,6</w:t>
            </w:r>
          </w:p>
        </w:tc>
        <w:tc>
          <w:tcPr>
            <w:tcW w:w="1284" w:type="dxa"/>
            <w:tcBorders>
              <w:top w:val="nil"/>
              <w:left w:val="nil"/>
              <w:bottom w:val="nil"/>
              <w:right w:val="nil"/>
            </w:tcBorders>
            <w:shd w:val="clear" w:color="auto" w:fill="auto"/>
            <w:noWrap/>
            <w:vAlign w:val="center"/>
            <w:hideMark/>
          </w:tcPr>
          <w:p w14:paraId="47DA6EFE" w14:textId="77777777" w:rsidR="00070325" w:rsidRPr="00070325" w:rsidRDefault="00070325">
            <w:pPr>
              <w:jc w:val="center"/>
              <w:rPr>
                <w:color w:val="000000"/>
                <w:sz w:val="18"/>
                <w:szCs w:val="18"/>
              </w:rPr>
            </w:pPr>
            <w:r w:rsidRPr="00070325">
              <w:rPr>
                <w:color w:val="000000"/>
                <w:sz w:val="18"/>
                <w:szCs w:val="18"/>
              </w:rPr>
              <w:t>10,33</w:t>
            </w:r>
          </w:p>
        </w:tc>
        <w:tc>
          <w:tcPr>
            <w:tcW w:w="1276" w:type="dxa"/>
            <w:tcBorders>
              <w:top w:val="nil"/>
              <w:left w:val="nil"/>
              <w:bottom w:val="nil"/>
              <w:right w:val="nil"/>
            </w:tcBorders>
            <w:shd w:val="clear" w:color="auto" w:fill="auto"/>
            <w:noWrap/>
            <w:vAlign w:val="center"/>
            <w:hideMark/>
          </w:tcPr>
          <w:p w14:paraId="21E0E9B5" w14:textId="77777777" w:rsidR="00070325" w:rsidRPr="00070325" w:rsidRDefault="00070325">
            <w:pPr>
              <w:jc w:val="center"/>
              <w:rPr>
                <w:color w:val="000000"/>
                <w:sz w:val="18"/>
                <w:szCs w:val="18"/>
              </w:rPr>
            </w:pPr>
            <w:r w:rsidRPr="00070325">
              <w:rPr>
                <w:color w:val="000000"/>
                <w:sz w:val="18"/>
                <w:szCs w:val="18"/>
              </w:rPr>
              <w:t>11,77</w:t>
            </w:r>
          </w:p>
        </w:tc>
        <w:tc>
          <w:tcPr>
            <w:tcW w:w="1276" w:type="dxa"/>
            <w:tcBorders>
              <w:top w:val="nil"/>
              <w:left w:val="nil"/>
              <w:bottom w:val="nil"/>
              <w:right w:val="nil"/>
            </w:tcBorders>
            <w:shd w:val="clear" w:color="auto" w:fill="auto"/>
            <w:noWrap/>
            <w:vAlign w:val="center"/>
            <w:hideMark/>
          </w:tcPr>
          <w:p w14:paraId="4C7279A7" w14:textId="77777777" w:rsidR="00070325" w:rsidRPr="00070325" w:rsidRDefault="00070325">
            <w:pPr>
              <w:jc w:val="center"/>
              <w:rPr>
                <w:color w:val="000000"/>
                <w:sz w:val="20"/>
                <w:szCs w:val="20"/>
              </w:rPr>
            </w:pPr>
            <w:r w:rsidRPr="00070325">
              <w:rPr>
                <w:color w:val="000000"/>
                <w:sz w:val="20"/>
                <w:szCs w:val="20"/>
              </w:rPr>
              <w:t>22,1</w:t>
            </w:r>
          </w:p>
        </w:tc>
        <w:tc>
          <w:tcPr>
            <w:tcW w:w="992" w:type="dxa"/>
            <w:tcBorders>
              <w:top w:val="nil"/>
              <w:left w:val="nil"/>
              <w:bottom w:val="nil"/>
              <w:right w:val="nil"/>
            </w:tcBorders>
            <w:shd w:val="clear" w:color="auto" w:fill="auto"/>
            <w:noWrap/>
            <w:vAlign w:val="center"/>
            <w:hideMark/>
          </w:tcPr>
          <w:p w14:paraId="5EB1DEA6" w14:textId="77777777" w:rsidR="00070325" w:rsidRPr="00070325" w:rsidRDefault="00070325">
            <w:pPr>
              <w:jc w:val="center"/>
              <w:rPr>
                <w:color w:val="000000"/>
                <w:sz w:val="20"/>
                <w:szCs w:val="20"/>
              </w:rPr>
            </w:pPr>
            <w:r w:rsidRPr="00070325">
              <w:rPr>
                <w:color w:val="000000"/>
                <w:sz w:val="20"/>
                <w:szCs w:val="20"/>
              </w:rPr>
              <w:t>1375</w:t>
            </w:r>
          </w:p>
        </w:tc>
        <w:tc>
          <w:tcPr>
            <w:tcW w:w="992" w:type="dxa"/>
            <w:tcBorders>
              <w:top w:val="nil"/>
              <w:left w:val="nil"/>
              <w:bottom w:val="nil"/>
              <w:right w:val="nil"/>
            </w:tcBorders>
            <w:shd w:val="clear" w:color="auto" w:fill="auto"/>
            <w:noWrap/>
            <w:vAlign w:val="center"/>
            <w:hideMark/>
          </w:tcPr>
          <w:p w14:paraId="68B75E1E" w14:textId="77777777" w:rsidR="00070325" w:rsidRPr="00070325" w:rsidRDefault="00070325">
            <w:pPr>
              <w:jc w:val="center"/>
              <w:rPr>
                <w:color w:val="000000"/>
                <w:sz w:val="20"/>
                <w:szCs w:val="20"/>
              </w:rPr>
            </w:pPr>
            <w:r w:rsidRPr="00070325">
              <w:rPr>
                <w:color w:val="000000"/>
                <w:sz w:val="20"/>
                <w:szCs w:val="20"/>
              </w:rPr>
              <w:t>532</w:t>
            </w:r>
          </w:p>
        </w:tc>
        <w:tc>
          <w:tcPr>
            <w:tcW w:w="851" w:type="dxa"/>
            <w:vMerge w:val="restart"/>
            <w:tcBorders>
              <w:top w:val="nil"/>
              <w:left w:val="nil"/>
              <w:bottom w:val="single" w:sz="4" w:space="0" w:color="000000"/>
              <w:right w:val="nil"/>
            </w:tcBorders>
            <w:shd w:val="clear" w:color="auto" w:fill="auto"/>
            <w:noWrap/>
            <w:vAlign w:val="center"/>
            <w:hideMark/>
          </w:tcPr>
          <w:p w14:paraId="5DA2A09B" w14:textId="77777777" w:rsidR="00070325" w:rsidRPr="00070325" w:rsidRDefault="00070325">
            <w:pPr>
              <w:jc w:val="center"/>
              <w:rPr>
                <w:color w:val="000000"/>
                <w:sz w:val="20"/>
                <w:szCs w:val="20"/>
              </w:rPr>
            </w:pPr>
            <w:r w:rsidRPr="00070325">
              <w:rPr>
                <w:color w:val="000000"/>
                <w:sz w:val="20"/>
                <w:szCs w:val="20"/>
              </w:rPr>
              <w:t>592,8</w:t>
            </w:r>
          </w:p>
        </w:tc>
      </w:tr>
      <w:tr w:rsidR="00E11FA5" w:rsidRPr="00070325" w14:paraId="521EBABC" w14:textId="77777777" w:rsidTr="00E11FA5">
        <w:trPr>
          <w:trHeight w:val="86"/>
        </w:trPr>
        <w:tc>
          <w:tcPr>
            <w:tcW w:w="436" w:type="dxa"/>
            <w:vMerge/>
            <w:tcBorders>
              <w:top w:val="nil"/>
              <w:left w:val="nil"/>
              <w:bottom w:val="single" w:sz="4" w:space="0" w:color="000000"/>
              <w:right w:val="nil"/>
            </w:tcBorders>
            <w:vAlign w:val="center"/>
            <w:hideMark/>
          </w:tcPr>
          <w:p w14:paraId="46518ED9" w14:textId="77777777" w:rsidR="00070325" w:rsidRPr="00070325" w:rsidRDefault="00070325" w:rsidP="00070325">
            <w:pPr>
              <w:jc w:val="center"/>
              <w:rPr>
                <w:color w:val="000000"/>
                <w:sz w:val="18"/>
                <w:szCs w:val="18"/>
              </w:rPr>
            </w:pPr>
          </w:p>
        </w:tc>
        <w:tc>
          <w:tcPr>
            <w:tcW w:w="982" w:type="dxa"/>
            <w:vMerge/>
            <w:tcBorders>
              <w:top w:val="nil"/>
              <w:left w:val="nil"/>
              <w:bottom w:val="single" w:sz="4" w:space="0" w:color="000000"/>
              <w:right w:val="nil"/>
            </w:tcBorders>
            <w:vAlign w:val="center"/>
            <w:hideMark/>
          </w:tcPr>
          <w:p w14:paraId="41E1F8F1"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151814CA" w14:textId="77777777" w:rsidR="00070325" w:rsidRPr="00070325" w:rsidRDefault="00070325" w:rsidP="00070325">
            <w:pPr>
              <w:jc w:val="center"/>
              <w:rPr>
                <w:color w:val="000000"/>
                <w:sz w:val="18"/>
                <w:szCs w:val="18"/>
              </w:rPr>
            </w:pPr>
            <w:r w:rsidRPr="00070325">
              <w:rPr>
                <w:color w:val="000000"/>
                <w:sz w:val="18"/>
                <w:szCs w:val="18"/>
              </w:rPr>
              <w:t>132</w:t>
            </w:r>
          </w:p>
        </w:tc>
        <w:tc>
          <w:tcPr>
            <w:tcW w:w="730" w:type="dxa"/>
            <w:tcBorders>
              <w:top w:val="nil"/>
              <w:left w:val="nil"/>
              <w:bottom w:val="nil"/>
              <w:right w:val="nil"/>
            </w:tcBorders>
            <w:shd w:val="clear" w:color="auto" w:fill="auto"/>
            <w:noWrap/>
            <w:vAlign w:val="center"/>
            <w:hideMark/>
          </w:tcPr>
          <w:p w14:paraId="57E237B0" w14:textId="77777777" w:rsidR="00070325" w:rsidRPr="00070325" w:rsidRDefault="00070325" w:rsidP="00070325">
            <w:pPr>
              <w:jc w:val="center"/>
              <w:rPr>
                <w:color w:val="000000"/>
                <w:sz w:val="18"/>
                <w:szCs w:val="18"/>
              </w:rPr>
            </w:pPr>
            <w:r w:rsidRPr="00070325">
              <w:rPr>
                <w:color w:val="000000"/>
                <w:sz w:val="18"/>
                <w:szCs w:val="18"/>
              </w:rPr>
              <w:t>11,48</w:t>
            </w:r>
          </w:p>
        </w:tc>
        <w:tc>
          <w:tcPr>
            <w:tcW w:w="700" w:type="dxa"/>
            <w:tcBorders>
              <w:top w:val="nil"/>
              <w:left w:val="nil"/>
              <w:bottom w:val="nil"/>
              <w:right w:val="nil"/>
            </w:tcBorders>
            <w:shd w:val="clear" w:color="auto" w:fill="auto"/>
            <w:noWrap/>
            <w:vAlign w:val="center"/>
            <w:hideMark/>
          </w:tcPr>
          <w:p w14:paraId="1C7F3E85" w14:textId="77777777" w:rsidR="00070325" w:rsidRPr="00070325" w:rsidRDefault="00070325" w:rsidP="00070325">
            <w:pPr>
              <w:jc w:val="center"/>
              <w:rPr>
                <w:color w:val="000000"/>
                <w:sz w:val="18"/>
                <w:szCs w:val="18"/>
              </w:rPr>
            </w:pPr>
            <w:r w:rsidRPr="00070325">
              <w:rPr>
                <w:color w:val="000000"/>
                <w:sz w:val="18"/>
                <w:szCs w:val="18"/>
              </w:rPr>
              <w:t>2,34</w:t>
            </w:r>
          </w:p>
        </w:tc>
        <w:tc>
          <w:tcPr>
            <w:tcW w:w="1284" w:type="dxa"/>
            <w:tcBorders>
              <w:top w:val="nil"/>
              <w:left w:val="nil"/>
              <w:bottom w:val="nil"/>
              <w:right w:val="nil"/>
            </w:tcBorders>
            <w:shd w:val="clear" w:color="auto" w:fill="auto"/>
            <w:noWrap/>
            <w:vAlign w:val="center"/>
            <w:hideMark/>
          </w:tcPr>
          <w:p w14:paraId="588E3727" w14:textId="77777777" w:rsidR="00070325" w:rsidRPr="00070325" w:rsidRDefault="00070325" w:rsidP="00070325">
            <w:pPr>
              <w:jc w:val="center"/>
              <w:rPr>
                <w:color w:val="000000"/>
                <w:sz w:val="18"/>
                <w:szCs w:val="18"/>
              </w:rPr>
            </w:pPr>
            <w:r w:rsidRPr="00070325">
              <w:rPr>
                <w:color w:val="000000"/>
                <w:sz w:val="18"/>
                <w:szCs w:val="18"/>
              </w:rPr>
              <w:t>12,36</w:t>
            </w:r>
          </w:p>
        </w:tc>
        <w:tc>
          <w:tcPr>
            <w:tcW w:w="1276" w:type="dxa"/>
            <w:tcBorders>
              <w:top w:val="nil"/>
              <w:left w:val="nil"/>
              <w:bottom w:val="nil"/>
              <w:right w:val="nil"/>
            </w:tcBorders>
            <w:shd w:val="clear" w:color="auto" w:fill="auto"/>
            <w:noWrap/>
            <w:vAlign w:val="center"/>
            <w:hideMark/>
          </w:tcPr>
          <w:p w14:paraId="62E6ADE8" w14:textId="77777777" w:rsidR="00070325" w:rsidRPr="00070325" w:rsidRDefault="00070325" w:rsidP="00070325">
            <w:pPr>
              <w:jc w:val="center"/>
              <w:rPr>
                <w:color w:val="000000"/>
                <w:sz w:val="18"/>
                <w:szCs w:val="18"/>
              </w:rPr>
            </w:pPr>
            <w:r w:rsidRPr="00070325">
              <w:rPr>
                <w:color w:val="000000"/>
                <w:sz w:val="18"/>
                <w:szCs w:val="18"/>
              </w:rPr>
              <w:t>11,13</w:t>
            </w:r>
          </w:p>
        </w:tc>
        <w:tc>
          <w:tcPr>
            <w:tcW w:w="1276" w:type="dxa"/>
            <w:tcBorders>
              <w:top w:val="nil"/>
              <w:left w:val="nil"/>
              <w:bottom w:val="nil"/>
              <w:right w:val="nil"/>
            </w:tcBorders>
            <w:shd w:val="clear" w:color="auto" w:fill="auto"/>
            <w:noWrap/>
            <w:vAlign w:val="center"/>
            <w:hideMark/>
          </w:tcPr>
          <w:p w14:paraId="46AA75D9" w14:textId="77777777" w:rsidR="00070325" w:rsidRPr="00070325" w:rsidRDefault="00070325">
            <w:pPr>
              <w:jc w:val="center"/>
              <w:rPr>
                <w:color w:val="000000"/>
                <w:sz w:val="20"/>
                <w:szCs w:val="20"/>
              </w:rPr>
            </w:pPr>
            <w:r w:rsidRPr="00070325">
              <w:rPr>
                <w:color w:val="000000"/>
                <w:sz w:val="20"/>
                <w:szCs w:val="20"/>
              </w:rPr>
              <w:t>23,49</w:t>
            </w:r>
          </w:p>
        </w:tc>
        <w:tc>
          <w:tcPr>
            <w:tcW w:w="992" w:type="dxa"/>
            <w:tcBorders>
              <w:top w:val="nil"/>
              <w:left w:val="nil"/>
              <w:bottom w:val="nil"/>
              <w:right w:val="nil"/>
            </w:tcBorders>
            <w:shd w:val="clear" w:color="auto" w:fill="auto"/>
            <w:noWrap/>
            <w:vAlign w:val="center"/>
            <w:hideMark/>
          </w:tcPr>
          <w:p w14:paraId="1477D423" w14:textId="77777777" w:rsidR="00070325" w:rsidRPr="00070325" w:rsidRDefault="00070325">
            <w:pPr>
              <w:jc w:val="center"/>
              <w:rPr>
                <w:color w:val="000000"/>
                <w:sz w:val="20"/>
                <w:szCs w:val="20"/>
              </w:rPr>
            </w:pPr>
            <w:r w:rsidRPr="00070325">
              <w:rPr>
                <w:color w:val="000000"/>
                <w:sz w:val="20"/>
                <w:szCs w:val="20"/>
              </w:rPr>
              <w:t>1349</w:t>
            </w:r>
          </w:p>
        </w:tc>
        <w:tc>
          <w:tcPr>
            <w:tcW w:w="992" w:type="dxa"/>
            <w:tcBorders>
              <w:top w:val="nil"/>
              <w:left w:val="nil"/>
              <w:bottom w:val="nil"/>
              <w:right w:val="nil"/>
            </w:tcBorders>
            <w:shd w:val="clear" w:color="auto" w:fill="auto"/>
            <w:noWrap/>
            <w:vAlign w:val="center"/>
            <w:hideMark/>
          </w:tcPr>
          <w:p w14:paraId="5411EF12" w14:textId="77777777" w:rsidR="00070325" w:rsidRPr="00070325" w:rsidRDefault="00070325">
            <w:pPr>
              <w:jc w:val="center"/>
              <w:rPr>
                <w:color w:val="000000"/>
                <w:sz w:val="20"/>
                <w:szCs w:val="20"/>
              </w:rPr>
            </w:pPr>
            <w:r w:rsidRPr="00070325">
              <w:rPr>
                <w:color w:val="000000"/>
                <w:sz w:val="20"/>
                <w:szCs w:val="20"/>
              </w:rPr>
              <w:t>491</w:t>
            </w:r>
          </w:p>
        </w:tc>
        <w:tc>
          <w:tcPr>
            <w:tcW w:w="851" w:type="dxa"/>
            <w:vMerge/>
            <w:tcBorders>
              <w:top w:val="nil"/>
              <w:left w:val="nil"/>
              <w:bottom w:val="single" w:sz="4" w:space="0" w:color="000000"/>
              <w:right w:val="nil"/>
            </w:tcBorders>
            <w:vAlign w:val="center"/>
            <w:hideMark/>
          </w:tcPr>
          <w:p w14:paraId="4F0D73C2" w14:textId="77777777" w:rsidR="00070325" w:rsidRPr="00070325" w:rsidRDefault="00070325">
            <w:pPr>
              <w:rPr>
                <w:color w:val="000000"/>
                <w:sz w:val="20"/>
                <w:szCs w:val="20"/>
              </w:rPr>
            </w:pPr>
          </w:p>
        </w:tc>
      </w:tr>
      <w:tr w:rsidR="00E11FA5" w:rsidRPr="00070325" w14:paraId="4D5123C5" w14:textId="77777777" w:rsidTr="00E11FA5">
        <w:trPr>
          <w:trHeight w:val="86"/>
        </w:trPr>
        <w:tc>
          <w:tcPr>
            <w:tcW w:w="436" w:type="dxa"/>
            <w:vMerge/>
            <w:tcBorders>
              <w:top w:val="nil"/>
              <w:left w:val="nil"/>
              <w:bottom w:val="single" w:sz="4" w:space="0" w:color="000000"/>
              <w:right w:val="nil"/>
            </w:tcBorders>
            <w:vAlign w:val="center"/>
            <w:hideMark/>
          </w:tcPr>
          <w:p w14:paraId="7FEE8F4A" w14:textId="77777777" w:rsidR="00070325" w:rsidRPr="00070325" w:rsidRDefault="00070325" w:rsidP="00070325">
            <w:pPr>
              <w:jc w:val="center"/>
              <w:rPr>
                <w:color w:val="000000"/>
                <w:sz w:val="18"/>
                <w:szCs w:val="18"/>
              </w:rPr>
            </w:pPr>
          </w:p>
        </w:tc>
        <w:tc>
          <w:tcPr>
            <w:tcW w:w="982" w:type="dxa"/>
            <w:vMerge/>
            <w:tcBorders>
              <w:top w:val="nil"/>
              <w:left w:val="nil"/>
              <w:bottom w:val="single" w:sz="4" w:space="0" w:color="000000"/>
              <w:right w:val="nil"/>
            </w:tcBorders>
            <w:vAlign w:val="center"/>
            <w:hideMark/>
          </w:tcPr>
          <w:p w14:paraId="7DFC17A5"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4B240841" w14:textId="77777777" w:rsidR="00070325" w:rsidRPr="00070325" w:rsidRDefault="00070325" w:rsidP="00070325">
            <w:pPr>
              <w:jc w:val="center"/>
              <w:rPr>
                <w:color w:val="000000"/>
                <w:sz w:val="18"/>
                <w:szCs w:val="18"/>
              </w:rPr>
            </w:pPr>
            <w:r w:rsidRPr="00070325">
              <w:rPr>
                <w:color w:val="000000"/>
                <w:sz w:val="18"/>
                <w:szCs w:val="18"/>
              </w:rPr>
              <w:t>131</w:t>
            </w:r>
          </w:p>
        </w:tc>
        <w:tc>
          <w:tcPr>
            <w:tcW w:w="730" w:type="dxa"/>
            <w:tcBorders>
              <w:top w:val="nil"/>
              <w:left w:val="nil"/>
              <w:bottom w:val="nil"/>
              <w:right w:val="nil"/>
            </w:tcBorders>
            <w:shd w:val="clear" w:color="auto" w:fill="auto"/>
            <w:noWrap/>
            <w:vAlign w:val="center"/>
            <w:hideMark/>
          </w:tcPr>
          <w:p w14:paraId="405D946F" w14:textId="77777777" w:rsidR="00070325" w:rsidRPr="00070325" w:rsidRDefault="00070325" w:rsidP="00070325">
            <w:pPr>
              <w:jc w:val="center"/>
              <w:rPr>
                <w:color w:val="000000"/>
                <w:sz w:val="18"/>
                <w:szCs w:val="18"/>
              </w:rPr>
            </w:pPr>
            <w:r w:rsidRPr="00070325">
              <w:rPr>
                <w:color w:val="000000"/>
                <w:sz w:val="18"/>
                <w:szCs w:val="18"/>
              </w:rPr>
              <w:t>33,41</w:t>
            </w:r>
          </w:p>
        </w:tc>
        <w:tc>
          <w:tcPr>
            <w:tcW w:w="700" w:type="dxa"/>
            <w:tcBorders>
              <w:top w:val="nil"/>
              <w:left w:val="nil"/>
              <w:bottom w:val="nil"/>
              <w:right w:val="nil"/>
            </w:tcBorders>
            <w:shd w:val="clear" w:color="auto" w:fill="auto"/>
            <w:noWrap/>
            <w:vAlign w:val="center"/>
            <w:hideMark/>
          </w:tcPr>
          <w:p w14:paraId="61143299" w14:textId="77777777" w:rsidR="00070325" w:rsidRPr="00070325" w:rsidRDefault="00070325" w:rsidP="00070325">
            <w:pPr>
              <w:jc w:val="center"/>
              <w:rPr>
                <w:color w:val="000000"/>
                <w:sz w:val="18"/>
                <w:szCs w:val="18"/>
              </w:rPr>
            </w:pPr>
            <w:r w:rsidRPr="00070325">
              <w:rPr>
                <w:color w:val="000000"/>
                <w:sz w:val="18"/>
                <w:szCs w:val="18"/>
              </w:rPr>
              <w:t>4,77</w:t>
            </w:r>
          </w:p>
        </w:tc>
        <w:tc>
          <w:tcPr>
            <w:tcW w:w="1284" w:type="dxa"/>
            <w:tcBorders>
              <w:top w:val="nil"/>
              <w:left w:val="nil"/>
              <w:bottom w:val="nil"/>
              <w:right w:val="nil"/>
            </w:tcBorders>
            <w:shd w:val="clear" w:color="auto" w:fill="auto"/>
            <w:noWrap/>
            <w:vAlign w:val="center"/>
            <w:hideMark/>
          </w:tcPr>
          <w:p w14:paraId="5EE61456" w14:textId="77777777" w:rsidR="00070325" w:rsidRPr="00070325" w:rsidRDefault="00070325" w:rsidP="00070325">
            <w:pPr>
              <w:jc w:val="center"/>
              <w:rPr>
                <w:color w:val="000000"/>
                <w:sz w:val="18"/>
                <w:szCs w:val="18"/>
              </w:rPr>
            </w:pPr>
            <w:r w:rsidRPr="00070325">
              <w:rPr>
                <w:color w:val="000000"/>
                <w:sz w:val="18"/>
                <w:szCs w:val="18"/>
              </w:rPr>
              <w:t>7,28</w:t>
            </w:r>
          </w:p>
        </w:tc>
        <w:tc>
          <w:tcPr>
            <w:tcW w:w="1276" w:type="dxa"/>
            <w:tcBorders>
              <w:top w:val="nil"/>
              <w:left w:val="nil"/>
              <w:bottom w:val="nil"/>
              <w:right w:val="nil"/>
            </w:tcBorders>
            <w:shd w:val="clear" w:color="auto" w:fill="auto"/>
            <w:noWrap/>
            <w:vAlign w:val="center"/>
            <w:hideMark/>
          </w:tcPr>
          <w:p w14:paraId="3BA711A4" w14:textId="77777777" w:rsidR="00070325" w:rsidRPr="00070325" w:rsidRDefault="00070325" w:rsidP="00070325">
            <w:pPr>
              <w:jc w:val="center"/>
              <w:rPr>
                <w:color w:val="000000"/>
                <w:sz w:val="18"/>
                <w:szCs w:val="18"/>
              </w:rPr>
            </w:pPr>
            <w:r w:rsidRPr="00070325">
              <w:rPr>
                <w:color w:val="000000"/>
                <w:sz w:val="18"/>
                <w:szCs w:val="18"/>
              </w:rPr>
              <w:t>8,8</w:t>
            </w:r>
          </w:p>
        </w:tc>
        <w:tc>
          <w:tcPr>
            <w:tcW w:w="1276" w:type="dxa"/>
            <w:tcBorders>
              <w:top w:val="nil"/>
              <w:left w:val="nil"/>
              <w:bottom w:val="nil"/>
              <w:right w:val="nil"/>
            </w:tcBorders>
            <w:shd w:val="clear" w:color="auto" w:fill="auto"/>
            <w:noWrap/>
            <w:vAlign w:val="center"/>
            <w:hideMark/>
          </w:tcPr>
          <w:p w14:paraId="135C97B9" w14:textId="77777777" w:rsidR="00070325" w:rsidRPr="00070325" w:rsidRDefault="00070325">
            <w:pPr>
              <w:jc w:val="center"/>
              <w:rPr>
                <w:color w:val="000000"/>
                <w:sz w:val="20"/>
                <w:szCs w:val="20"/>
              </w:rPr>
            </w:pPr>
            <w:r w:rsidRPr="00070325">
              <w:rPr>
                <w:color w:val="000000"/>
                <w:sz w:val="20"/>
                <w:szCs w:val="20"/>
              </w:rPr>
              <w:t>16,08</w:t>
            </w:r>
          </w:p>
        </w:tc>
        <w:tc>
          <w:tcPr>
            <w:tcW w:w="992" w:type="dxa"/>
            <w:tcBorders>
              <w:top w:val="nil"/>
              <w:left w:val="nil"/>
              <w:bottom w:val="nil"/>
              <w:right w:val="nil"/>
            </w:tcBorders>
            <w:shd w:val="clear" w:color="auto" w:fill="auto"/>
            <w:noWrap/>
            <w:vAlign w:val="center"/>
            <w:hideMark/>
          </w:tcPr>
          <w:p w14:paraId="62355132" w14:textId="77777777" w:rsidR="00070325" w:rsidRPr="00070325" w:rsidRDefault="00070325">
            <w:pPr>
              <w:jc w:val="center"/>
              <w:rPr>
                <w:color w:val="000000"/>
                <w:sz w:val="20"/>
                <w:szCs w:val="20"/>
              </w:rPr>
            </w:pPr>
            <w:r w:rsidRPr="00070325">
              <w:rPr>
                <w:color w:val="000000"/>
                <w:sz w:val="20"/>
                <w:szCs w:val="20"/>
              </w:rPr>
              <w:t>1342</w:t>
            </w:r>
          </w:p>
        </w:tc>
        <w:tc>
          <w:tcPr>
            <w:tcW w:w="992" w:type="dxa"/>
            <w:tcBorders>
              <w:top w:val="nil"/>
              <w:left w:val="nil"/>
              <w:bottom w:val="nil"/>
              <w:right w:val="nil"/>
            </w:tcBorders>
            <w:shd w:val="clear" w:color="auto" w:fill="auto"/>
            <w:noWrap/>
            <w:vAlign w:val="center"/>
            <w:hideMark/>
          </w:tcPr>
          <w:p w14:paraId="3278E5D3" w14:textId="77777777" w:rsidR="00070325" w:rsidRPr="00070325" w:rsidRDefault="00070325">
            <w:pPr>
              <w:jc w:val="center"/>
              <w:rPr>
                <w:color w:val="000000"/>
                <w:sz w:val="20"/>
                <w:szCs w:val="20"/>
              </w:rPr>
            </w:pPr>
            <w:r w:rsidRPr="00070325">
              <w:rPr>
                <w:color w:val="000000"/>
                <w:sz w:val="20"/>
                <w:szCs w:val="20"/>
              </w:rPr>
              <w:t>700</w:t>
            </w:r>
          </w:p>
        </w:tc>
        <w:tc>
          <w:tcPr>
            <w:tcW w:w="851" w:type="dxa"/>
            <w:vMerge/>
            <w:tcBorders>
              <w:top w:val="nil"/>
              <w:left w:val="nil"/>
              <w:bottom w:val="single" w:sz="4" w:space="0" w:color="000000"/>
              <w:right w:val="nil"/>
            </w:tcBorders>
            <w:vAlign w:val="center"/>
            <w:hideMark/>
          </w:tcPr>
          <w:p w14:paraId="63159063" w14:textId="77777777" w:rsidR="00070325" w:rsidRPr="00070325" w:rsidRDefault="00070325">
            <w:pPr>
              <w:rPr>
                <w:color w:val="000000"/>
                <w:sz w:val="20"/>
                <w:szCs w:val="20"/>
              </w:rPr>
            </w:pPr>
          </w:p>
        </w:tc>
      </w:tr>
      <w:tr w:rsidR="00E11FA5" w:rsidRPr="00070325" w14:paraId="0FEB4771" w14:textId="77777777" w:rsidTr="00E11FA5">
        <w:trPr>
          <w:trHeight w:val="86"/>
        </w:trPr>
        <w:tc>
          <w:tcPr>
            <w:tcW w:w="436" w:type="dxa"/>
            <w:vMerge/>
            <w:tcBorders>
              <w:top w:val="nil"/>
              <w:left w:val="nil"/>
              <w:bottom w:val="single" w:sz="4" w:space="0" w:color="000000"/>
              <w:right w:val="nil"/>
            </w:tcBorders>
            <w:vAlign w:val="center"/>
            <w:hideMark/>
          </w:tcPr>
          <w:p w14:paraId="3CD6156F" w14:textId="77777777" w:rsidR="00070325" w:rsidRPr="00070325" w:rsidRDefault="00070325" w:rsidP="00070325">
            <w:pPr>
              <w:jc w:val="center"/>
              <w:rPr>
                <w:color w:val="000000"/>
                <w:sz w:val="18"/>
                <w:szCs w:val="18"/>
              </w:rPr>
            </w:pPr>
          </w:p>
        </w:tc>
        <w:tc>
          <w:tcPr>
            <w:tcW w:w="982" w:type="dxa"/>
            <w:vMerge/>
            <w:tcBorders>
              <w:top w:val="nil"/>
              <w:left w:val="nil"/>
              <w:bottom w:val="single" w:sz="4" w:space="0" w:color="000000"/>
              <w:right w:val="nil"/>
            </w:tcBorders>
            <w:vAlign w:val="center"/>
            <w:hideMark/>
          </w:tcPr>
          <w:p w14:paraId="7C010722" w14:textId="77777777" w:rsidR="00070325" w:rsidRPr="00070325" w:rsidRDefault="00070325" w:rsidP="00070325">
            <w:pPr>
              <w:jc w:val="center"/>
              <w:rPr>
                <w:color w:val="000000"/>
                <w:sz w:val="18"/>
                <w:szCs w:val="18"/>
              </w:rPr>
            </w:pPr>
          </w:p>
        </w:tc>
        <w:tc>
          <w:tcPr>
            <w:tcW w:w="830" w:type="dxa"/>
            <w:tcBorders>
              <w:top w:val="nil"/>
              <w:left w:val="nil"/>
              <w:bottom w:val="nil"/>
              <w:right w:val="nil"/>
            </w:tcBorders>
            <w:shd w:val="clear" w:color="auto" w:fill="auto"/>
            <w:noWrap/>
            <w:vAlign w:val="center"/>
            <w:hideMark/>
          </w:tcPr>
          <w:p w14:paraId="4E7B8BF3" w14:textId="77777777" w:rsidR="00070325" w:rsidRPr="00070325" w:rsidRDefault="00070325" w:rsidP="00070325">
            <w:pPr>
              <w:jc w:val="center"/>
              <w:rPr>
                <w:color w:val="000000"/>
                <w:sz w:val="18"/>
                <w:szCs w:val="18"/>
              </w:rPr>
            </w:pPr>
            <w:r w:rsidRPr="00070325">
              <w:rPr>
                <w:color w:val="000000"/>
                <w:sz w:val="18"/>
                <w:szCs w:val="18"/>
              </w:rPr>
              <w:t>133</w:t>
            </w:r>
          </w:p>
        </w:tc>
        <w:tc>
          <w:tcPr>
            <w:tcW w:w="730" w:type="dxa"/>
            <w:tcBorders>
              <w:top w:val="nil"/>
              <w:left w:val="nil"/>
              <w:bottom w:val="nil"/>
              <w:right w:val="nil"/>
            </w:tcBorders>
            <w:shd w:val="clear" w:color="auto" w:fill="auto"/>
            <w:noWrap/>
            <w:vAlign w:val="center"/>
            <w:hideMark/>
          </w:tcPr>
          <w:p w14:paraId="74B4D8FE" w14:textId="77777777" w:rsidR="00070325" w:rsidRPr="00070325" w:rsidRDefault="00070325" w:rsidP="00070325">
            <w:pPr>
              <w:jc w:val="center"/>
              <w:rPr>
                <w:color w:val="000000"/>
                <w:sz w:val="18"/>
                <w:szCs w:val="18"/>
              </w:rPr>
            </w:pPr>
            <w:r w:rsidRPr="00070325">
              <w:rPr>
                <w:color w:val="000000"/>
                <w:sz w:val="18"/>
                <w:szCs w:val="18"/>
              </w:rPr>
              <w:t>22,16</w:t>
            </w:r>
          </w:p>
        </w:tc>
        <w:tc>
          <w:tcPr>
            <w:tcW w:w="700" w:type="dxa"/>
            <w:tcBorders>
              <w:top w:val="nil"/>
              <w:left w:val="nil"/>
              <w:bottom w:val="nil"/>
              <w:right w:val="nil"/>
            </w:tcBorders>
            <w:shd w:val="clear" w:color="auto" w:fill="auto"/>
            <w:noWrap/>
            <w:vAlign w:val="center"/>
            <w:hideMark/>
          </w:tcPr>
          <w:p w14:paraId="58F581CE" w14:textId="77777777" w:rsidR="00070325" w:rsidRPr="00070325" w:rsidRDefault="00070325" w:rsidP="00070325">
            <w:pPr>
              <w:jc w:val="center"/>
              <w:rPr>
                <w:color w:val="000000"/>
                <w:sz w:val="18"/>
                <w:szCs w:val="18"/>
              </w:rPr>
            </w:pPr>
            <w:r w:rsidRPr="00070325">
              <w:rPr>
                <w:color w:val="000000"/>
                <w:sz w:val="18"/>
                <w:szCs w:val="18"/>
              </w:rPr>
              <w:t>3,79</w:t>
            </w:r>
          </w:p>
        </w:tc>
        <w:tc>
          <w:tcPr>
            <w:tcW w:w="1284" w:type="dxa"/>
            <w:tcBorders>
              <w:top w:val="nil"/>
              <w:left w:val="nil"/>
              <w:bottom w:val="nil"/>
              <w:right w:val="nil"/>
            </w:tcBorders>
            <w:shd w:val="clear" w:color="auto" w:fill="auto"/>
            <w:noWrap/>
            <w:vAlign w:val="center"/>
            <w:hideMark/>
          </w:tcPr>
          <w:p w14:paraId="5D81ADA7" w14:textId="77777777" w:rsidR="00070325" w:rsidRPr="00070325" w:rsidRDefault="00070325" w:rsidP="00070325">
            <w:pPr>
              <w:jc w:val="center"/>
              <w:rPr>
                <w:color w:val="000000"/>
                <w:sz w:val="18"/>
                <w:szCs w:val="18"/>
              </w:rPr>
            </w:pPr>
            <w:r w:rsidRPr="00070325">
              <w:rPr>
                <w:color w:val="000000"/>
                <w:sz w:val="18"/>
                <w:szCs w:val="18"/>
              </w:rPr>
              <w:t>8,06</w:t>
            </w:r>
          </w:p>
        </w:tc>
        <w:tc>
          <w:tcPr>
            <w:tcW w:w="1276" w:type="dxa"/>
            <w:tcBorders>
              <w:top w:val="nil"/>
              <w:left w:val="nil"/>
              <w:bottom w:val="nil"/>
              <w:right w:val="nil"/>
            </w:tcBorders>
            <w:shd w:val="clear" w:color="auto" w:fill="auto"/>
            <w:noWrap/>
            <w:vAlign w:val="center"/>
            <w:hideMark/>
          </w:tcPr>
          <w:p w14:paraId="52EFB622" w14:textId="77777777" w:rsidR="00070325" w:rsidRPr="00070325" w:rsidRDefault="00070325" w:rsidP="00070325">
            <w:pPr>
              <w:jc w:val="center"/>
              <w:rPr>
                <w:color w:val="000000"/>
                <w:sz w:val="18"/>
                <w:szCs w:val="18"/>
              </w:rPr>
            </w:pPr>
            <w:r w:rsidRPr="00070325">
              <w:rPr>
                <w:color w:val="000000"/>
                <w:sz w:val="18"/>
                <w:szCs w:val="18"/>
              </w:rPr>
              <w:t>11,55</w:t>
            </w:r>
          </w:p>
        </w:tc>
        <w:tc>
          <w:tcPr>
            <w:tcW w:w="1276" w:type="dxa"/>
            <w:tcBorders>
              <w:top w:val="nil"/>
              <w:left w:val="nil"/>
              <w:bottom w:val="nil"/>
              <w:right w:val="nil"/>
            </w:tcBorders>
            <w:shd w:val="clear" w:color="auto" w:fill="auto"/>
            <w:noWrap/>
            <w:vAlign w:val="center"/>
            <w:hideMark/>
          </w:tcPr>
          <w:p w14:paraId="512B27B8" w14:textId="77777777" w:rsidR="00070325" w:rsidRPr="00070325" w:rsidRDefault="00070325">
            <w:pPr>
              <w:jc w:val="center"/>
              <w:rPr>
                <w:color w:val="000000"/>
                <w:sz w:val="20"/>
                <w:szCs w:val="20"/>
              </w:rPr>
            </w:pPr>
            <w:r w:rsidRPr="00070325">
              <w:rPr>
                <w:color w:val="000000"/>
                <w:sz w:val="20"/>
                <w:szCs w:val="20"/>
              </w:rPr>
              <w:t>19,61</w:t>
            </w:r>
          </w:p>
        </w:tc>
        <w:tc>
          <w:tcPr>
            <w:tcW w:w="992" w:type="dxa"/>
            <w:tcBorders>
              <w:top w:val="nil"/>
              <w:left w:val="nil"/>
              <w:bottom w:val="nil"/>
              <w:right w:val="nil"/>
            </w:tcBorders>
            <w:shd w:val="clear" w:color="auto" w:fill="auto"/>
            <w:noWrap/>
            <w:vAlign w:val="center"/>
            <w:hideMark/>
          </w:tcPr>
          <w:p w14:paraId="7F9F90DC" w14:textId="77777777" w:rsidR="00070325" w:rsidRPr="00070325" w:rsidRDefault="00070325">
            <w:pPr>
              <w:jc w:val="center"/>
              <w:rPr>
                <w:color w:val="000000"/>
                <w:sz w:val="20"/>
                <w:szCs w:val="20"/>
              </w:rPr>
            </w:pPr>
            <w:r w:rsidRPr="00070325">
              <w:rPr>
                <w:color w:val="000000"/>
                <w:sz w:val="20"/>
                <w:szCs w:val="20"/>
              </w:rPr>
              <w:t>1361</w:t>
            </w:r>
          </w:p>
        </w:tc>
        <w:tc>
          <w:tcPr>
            <w:tcW w:w="992" w:type="dxa"/>
            <w:tcBorders>
              <w:top w:val="nil"/>
              <w:left w:val="nil"/>
              <w:bottom w:val="nil"/>
              <w:right w:val="nil"/>
            </w:tcBorders>
            <w:shd w:val="clear" w:color="auto" w:fill="auto"/>
            <w:noWrap/>
            <w:vAlign w:val="center"/>
            <w:hideMark/>
          </w:tcPr>
          <w:p w14:paraId="27855204" w14:textId="77777777" w:rsidR="00070325" w:rsidRPr="00070325" w:rsidRDefault="00070325">
            <w:pPr>
              <w:jc w:val="center"/>
              <w:rPr>
                <w:color w:val="000000"/>
                <w:sz w:val="20"/>
                <w:szCs w:val="20"/>
              </w:rPr>
            </w:pPr>
            <w:r w:rsidRPr="00070325">
              <w:rPr>
                <w:color w:val="000000"/>
                <w:sz w:val="20"/>
                <w:szCs w:val="20"/>
              </w:rPr>
              <w:t>585</w:t>
            </w:r>
          </w:p>
        </w:tc>
        <w:tc>
          <w:tcPr>
            <w:tcW w:w="851" w:type="dxa"/>
            <w:vMerge/>
            <w:tcBorders>
              <w:top w:val="nil"/>
              <w:left w:val="nil"/>
              <w:bottom w:val="single" w:sz="4" w:space="0" w:color="000000"/>
              <w:right w:val="nil"/>
            </w:tcBorders>
            <w:vAlign w:val="center"/>
            <w:hideMark/>
          </w:tcPr>
          <w:p w14:paraId="40A8344D" w14:textId="77777777" w:rsidR="00070325" w:rsidRPr="00070325" w:rsidRDefault="00070325">
            <w:pPr>
              <w:rPr>
                <w:color w:val="000000"/>
                <w:sz w:val="20"/>
                <w:szCs w:val="20"/>
              </w:rPr>
            </w:pPr>
          </w:p>
        </w:tc>
      </w:tr>
      <w:tr w:rsidR="00E11FA5" w:rsidRPr="00070325" w14:paraId="69A80B31" w14:textId="77777777" w:rsidTr="00E11FA5">
        <w:trPr>
          <w:trHeight w:val="86"/>
        </w:trPr>
        <w:tc>
          <w:tcPr>
            <w:tcW w:w="436" w:type="dxa"/>
            <w:vMerge/>
            <w:tcBorders>
              <w:top w:val="nil"/>
              <w:left w:val="nil"/>
              <w:bottom w:val="single" w:sz="4" w:space="0" w:color="000000"/>
              <w:right w:val="nil"/>
            </w:tcBorders>
            <w:vAlign w:val="center"/>
            <w:hideMark/>
          </w:tcPr>
          <w:p w14:paraId="502068E1" w14:textId="77777777" w:rsidR="00070325" w:rsidRPr="00070325" w:rsidRDefault="00070325" w:rsidP="00070325">
            <w:pPr>
              <w:jc w:val="center"/>
              <w:rPr>
                <w:color w:val="000000"/>
                <w:sz w:val="18"/>
                <w:szCs w:val="18"/>
              </w:rPr>
            </w:pPr>
          </w:p>
        </w:tc>
        <w:tc>
          <w:tcPr>
            <w:tcW w:w="982" w:type="dxa"/>
            <w:vMerge/>
            <w:tcBorders>
              <w:top w:val="nil"/>
              <w:left w:val="nil"/>
              <w:bottom w:val="single" w:sz="4" w:space="0" w:color="000000"/>
              <w:right w:val="nil"/>
            </w:tcBorders>
            <w:vAlign w:val="center"/>
            <w:hideMark/>
          </w:tcPr>
          <w:p w14:paraId="06646DBD" w14:textId="77777777" w:rsidR="00070325" w:rsidRPr="00070325" w:rsidRDefault="00070325" w:rsidP="00070325">
            <w:pPr>
              <w:jc w:val="center"/>
              <w:rPr>
                <w:color w:val="000000"/>
                <w:sz w:val="18"/>
                <w:szCs w:val="18"/>
              </w:rPr>
            </w:pPr>
          </w:p>
        </w:tc>
        <w:tc>
          <w:tcPr>
            <w:tcW w:w="830" w:type="dxa"/>
            <w:tcBorders>
              <w:top w:val="nil"/>
              <w:left w:val="nil"/>
              <w:bottom w:val="single" w:sz="4" w:space="0" w:color="auto"/>
              <w:right w:val="nil"/>
            </w:tcBorders>
            <w:shd w:val="clear" w:color="auto" w:fill="auto"/>
            <w:noWrap/>
            <w:vAlign w:val="center"/>
            <w:hideMark/>
          </w:tcPr>
          <w:p w14:paraId="55D291A6" w14:textId="77777777" w:rsidR="00070325" w:rsidRPr="00070325" w:rsidRDefault="00070325" w:rsidP="00070325">
            <w:pPr>
              <w:jc w:val="center"/>
              <w:rPr>
                <w:color w:val="000000"/>
                <w:sz w:val="18"/>
                <w:szCs w:val="18"/>
              </w:rPr>
            </w:pPr>
            <w:r w:rsidRPr="00070325">
              <w:rPr>
                <w:color w:val="000000"/>
                <w:sz w:val="18"/>
                <w:szCs w:val="18"/>
              </w:rPr>
              <w:t>138</w:t>
            </w:r>
          </w:p>
        </w:tc>
        <w:tc>
          <w:tcPr>
            <w:tcW w:w="730" w:type="dxa"/>
            <w:tcBorders>
              <w:top w:val="nil"/>
              <w:left w:val="nil"/>
              <w:bottom w:val="single" w:sz="4" w:space="0" w:color="auto"/>
              <w:right w:val="nil"/>
            </w:tcBorders>
            <w:shd w:val="clear" w:color="auto" w:fill="auto"/>
            <w:noWrap/>
            <w:vAlign w:val="center"/>
            <w:hideMark/>
          </w:tcPr>
          <w:p w14:paraId="0A2A6AAB" w14:textId="77777777" w:rsidR="00070325" w:rsidRPr="00070325" w:rsidRDefault="00070325" w:rsidP="00070325">
            <w:pPr>
              <w:jc w:val="center"/>
              <w:rPr>
                <w:color w:val="000000"/>
                <w:sz w:val="18"/>
                <w:szCs w:val="18"/>
              </w:rPr>
            </w:pPr>
            <w:r w:rsidRPr="00070325">
              <w:rPr>
                <w:color w:val="000000"/>
                <w:sz w:val="18"/>
                <w:szCs w:val="18"/>
              </w:rPr>
              <w:t>11,71</w:t>
            </w:r>
          </w:p>
        </w:tc>
        <w:tc>
          <w:tcPr>
            <w:tcW w:w="700" w:type="dxa"/>
            <w:tcBorders>
              <w:top w:val="nil"/>
              <w:left w:val="nil"/>
              <w:bottom w:val="single" w:sz="4" w:space="0" w:color="auto"/>
              <w:right w:val="nil"/>
            </w:tcBorders>
            <w:shd w:val="clear" w:color="auto" w:fill="auto"/>
            <w:noWrap/>
            <w:vAlign w:val="center"/>
            <w:hideMark/>
          </w:tcPr>
          <w:p w14:paraId="184AE20A" w14:textId="77777777" w:rsidR="00070325" w:rsidRPr="00070325" w:rsidRDefault="00070325" w:rsidP="00070325">
            <w:pPr>
              <w:jc w:val="center"/>
              <w:rPr>
                <w:color w:val="000000"/>
                <w:sz w:val="18"/>
                <w:szCs w:val="18"/>
              </w:rPr>
            </w:pPr>
            <w:r w:rsidRPr="00070325">
              <w:rPr>
                <w:color w:val="000000"/>
                <w:sz w:val="18"/>
                <w:szCs w:val="18"/>
              </w:rPr>
              <w:t>1,79</w:t>
            </w:r>
          </w:p>
        </w:tc>
        <w:tc>
          <w:tcPr>
            <w:tcW w:w="1284" w:type="dxa"/>
            <w:tcBorders>
              <w:top w:val="nil"/>
              <w:left w:val="nil"/>
              <w:bottom w:val="single" w:sz="4" w:space="0" w:color="auto"/>
              <w:right w:val="nil"/>
            </w:tcBorders>
            <w:shd w:val="clear" w:color="auto" w:fill="auto"/>
            <w:noWrap/>
            <w:vAlign w:val="center"/>
            <w:hideMark/>
          </w:tcPr>
          <w:p w14:paraId="0BCE4ACA" w14:textId="77777777" w:rsidR="00070325" w:rsidRPr="00070325" w:rsidRDefault="00070325" w:rsidP="00070325">
            <w:pPr>
              <w:jc w:val="center"/>
              <w:rPr>
                <w:color w:val="000000"/>
                <w:sz w:val="18"/>
                <w:szCs w:val="18"/>
              </w:rPr>
            </w:pPr>
            <w:r w:rsidRPr="00070325">
              <w:rPr>
                <w:color w:val="000000"/>
                <w:sz w:val="18"/>
                <w:szCs w:val="18"/>
              </w:rPr>
              <w:t>5,59</w:t>
            </w:r>
          </w:p>
        </w:tc>
        <w:tc>
          <w:tcPr>
            <w:tcW w:w="1276" w:type="dxa"/>
            <w:tcBorders>
              <w:top w:val="nil"/>
              <w:left w:val="nil"/>
              <w:bottom w:val="single" w:sz="4" w:space="0" w:color="auto"/>
              <w:right w:val="nil"/>
            </w:tcBorders>
            <w:shd w:val="clear" w:color="auto" w:fill="auto"/>
            <w:noWrap/>
            <w:vAlign w:val="center"/>
            <w:hideMark/>
          </w:tcPr>
          <w:p w14:paraId="0417E0DB" w14:textId="77777777" w:rsidR="00070325" w:rsidRPr="00070325" w:rsidRDefault="00070325" w:rsidP="00070325">
            <w:pPr>
              <w:jc w:val="center"/>
              <w:rPr>
                <w:color w:val="000000"/>
                <w:sz w:val="18"/>
                <w:szCs w:val="18"/>
              </w:rPr>
            </w:pPr>
            <w:r w:rsidRPr="00070325">
              <w:rPr>
                <w:color w:val="000000"/>
                <w:sz w:val="18"/>
                <w:szCs w:val="18"/>
              </w:rPr>
              <w:t>11,62</w:t>
            </w:r>
          </w:p>
        </w:tc>
        <w:tc>
          <w:tcPr>
            <w:tcW w:w="1276" w:type="dxa"/>
            <w:tcBorders>
              <w:top w:val="nil"/>
              <w:left w:val="nil"/>
              <w:bottom w:val="single" w:sz="4" w:space="0" w:color="auto"/>
              <w:right w:val="nil"/>
            </w:tcBorders>
            <w:shd w:val="clear" w:color="auto" w:fill="auto"/>
            <w:noWrap/>
            <w:vAlign w:val="center"/>
            <w:hideMark/>
          </w:tcPr>
          <w:p w14:paraId="2319F140" w14:textId="77777777" w:rsidR="00070325" w:rsidRPr="00070325" w:rsidRDefault="00070325">
            <w:pPr>
              <w:jc w:val="center"/>
              <w:rPr>
                <w:color w:val="000000"/>
                <w:sz w:val="20"/>
                <w:szCs w:val="20"/>
              </w:rPr>
            </w:pPr>
            <w:r w:rsidRPr="00070325">
              <w:rPr>
                <w:color w:val="000000"/>
                <w:sz w:val="20"/>
                <w:szCs w:val="20"/>
              </w:rPr>
              <w:t>17,21</w:t>
            </w:r>
          </w:p>
        </w:tc>
        <w:tc>
          <w:tcPr>
            <w:tcW w:w="992" w:type="dxa"/>
            <w:tcBorders>
              <w:top w:val="nil"/>
              <w:left w:val="nil"/>
              <w:bottom w:val="single" w:sz="4" w:space="0" w:color="auto"/>
              <w:right w:val="nil"/>
            </w:tcBorders>
            <w:shd w:val="clear" w:color="auto" w:fill="auto"/>
            <w:noWrap/>
            <w:vAlign w:val="center"/>
            <w:hideMark/>
          </w:tcPr>
          <w:p w14:paraId="3548E6DD" w14:textId="77777777" w:rsidR="00070325" w:rsidRPr="00070325" w:rsidRDefault="00070325">
            <w:pPr>
              <w:jc w:val="center"/>
              <w:rPr>
                <w:color w:val="000000"/>
                <w:sz w:val="20"/>
                <w:szCs w:val="20"/>
              </w:rPr>
            </w:pPr>
            <w:r w:rsidRPr="00070325">
              <w:rPr>
                <w:color w:val="000000"/>
                <w:sz w:val="20"/>
                <w:szCs w:val="20"/>
              </w:rPr>
              <w:t>1346</w:t>
            </w:r>
          </w:p>
        </w:tc>
        <w:tc>
          <w:tcPr>
            <w:tcW w:w="992" w:type="dxa"/>
            <w:tcBorders>
              <w:top w:val="nil"/>
              <w:left w:val="nil"/>
              <w:bottom w:val="single" w:sz="4" w:space="0" w:color="auto"/>
              <w:right w:val="nil"/>
            </w:tcBorders>
            <w:shd w:val="clear" w:color="auto" w:fill="auto"/>
            <w:noWrap/>
            <w:vAlign w:val="center"/>
            <w:hideMark/>
          </w:tcPr>
          <w:p w14:paraId="48CD721E" w14:textId="77777777" w:rsidR="00070325" w:rsidRPr="00070325" w:rsidRDefault="00070325">
            <w:pPr>
              <w:jc w:val="center"/>
              <w:rPr>
                <w:color w:val="000000"/>
                <w:sz w:val="20"/>
                <w:szCs w:val="20"/>
              </w:rPr>
            </w:pPr>
            <w:r w:rsidRPr="00070325">
              <w:rPr>
                <w:color w:val="000000"/>
                <w:sz w:val="20"/>
                <w:szCs w:val="20"/>
              </w:rPr>
              <w:t>656</w:t>
            </w:r>
          </w:p>
        </w:tc>
        <w:tc>
          <w:tcPr>
            <w:tcW w:w="851" w:type="dxa"/>
            <w:vMerge/>
            <w:tcBorders>
              <w:top w:val="nil"/>
              <w:left w:val="nil"/>
              <w:bottom w:val="single" w:sz="4" w:space="0" w:color="000000"/>
              <w:right w:val="nil"/>
            </w:tcBorders>
            <w:vAlign w:val="center"/>
            <w:hideMark/>
          </w:tcPr>
          <w:p w14:paraId="0C9FCDD5" w14:textId="77777777" w:rsidR="00070325" w:rsidRPr="00070325" w:rsidRDefault="00070325">
            <w:pPr>
              <w:rPr>
                <w:color w:val="000000"/>
                <w:sz w:val="20"/>
                <w:szCs w:val="20"/>
              </w:rPr>
            </w:pPr>
          </w:p>
        </w:tc>
      </w:tr>
    </w:tbl>
    <w:p w14:paraId="417A5DAA" w14:textId="0A2A9EF4" w:rsidR="00070325" w:rsidRDefault="00070325" w:rsidP="005A508F">
      <w:pPr>
        <w:pStyle w:val="Paragraph"/>
      </w:pPr>
    </w:p>
    <w:p w14:paraId="16F23A0B" w14:textId="4392DA2B" w:rsidR="00BC3F1D" w:rsidRPr="009A61F0" w:rsidRDefault="00BC3F1D" w:rsidP="00BC3F1D">
      <w:pPr>
        <w:pStyle w:val="Paragraph"/>
        <w:spacing w:before="120" w:after="120"/>
        <w:ind w:firstLine="0"/>
        <w:jc w:val="center"/>
        <w:rPr>
          <w:sz w:val="18"/>
          <w:szCs w:val="18"/>
        </w:rPr>
      </w:pPr>
      <w:r w:rsidRPr="000C0C86">
        <w:rPr>
          <w:b/>
          <w:bCs/>
          <w:sz w:val="18"/>
          <w:szCs w:val="18"/>
        </w:rPr>
        <w:t xml:space="preserve">TABLE </w:t>
      </w:r>
      <w:r>
        <w:rPr>
          <w:b/>
          <w:bCs/>
          <w:sz w:val="18"/>
          <w:szCs w:val="18"/>
        </w:rPr>
        <w:t>6</w:t>
      </w:r>
      <w:r w:rsidRPr="000C0C86">
        <w:rPr>
          <w:b/>
          <w:bCs/>
          <w:sz w:val="18"/>
          <w:szCs w:val="18"/>
        </w:rPr>
        <w:t>.</w:t>
      </w:r>
      <w:r w:rsidRPr="000C0C86">
        <w:rPr>
          <w:sz w:val="18"/>
          <w:szCs w:val="18"/>
        </w:rPr>
        <w:t xml:space="preserve"> </w:t>
      </w:r>
      <w:r w:rsidRPr="00BC3F1D">
        <w:rPr>
          <w:sz w:val="18"/>
          <w:szCs w:val="18"/>
        </w:rPr>
        <w:t>Comparison of resilien</w:t>
      </w:r>
      <w:r>
        <w:rPr>
          <w:sz w:val="18"/>
          <w:szCs w:val="18"/>
        </w:rPr>
        <w:t>t</w:t>
      </w:r>
      <w:r w:rsidRPr="00BC3F1D">
        <w:rPr>
          <w:sz w:val="18"/>
          <w:szCs w:val="18"/>
        </w:rPr>
        <w:t xml:space="preserve"> modulus due to temperature change</w:t>
      </w:r>
    </w:p>
    <w:tbl>
      <w:tblPr>
        <w:tblW w:w="8519" w:type="dxa"/>
        <w:jc w:val="center"/>
        <w:tblLayout w:type="fixed"/>
        <w:tblLook w:val="04A0" w:firstRow="1" w:lastRow="0" w:firstColumn="1" w:lastColumn="0" w:noHBand="0" w:noVBand="1"/>
      </w:tblPr>
      <w:tblGrid>
        <w:gridCol w:w="536"/>
        <w:gridCol w:w="1024"/>
        <w:gridCol w:w="992"/>
        <w:gridCol w:w="850"/>
        <w:gridCol w:w="59"/>
        <w:gridCol w:w="1175"/>
        <w:gridCol w:w="1366"/>
        <w:gridCol w:w="59"/>
        <w:gridCol w:w="1027"/>
        <w:gridCol w:w="1366"/>
        <w:gridCol w:w="65"/>
      </w:tblGrid>
      <w:tr w:rsidR="00BC3F1D" w14:paraId="2FC6D584" w14:textId="77777777" w:rsidTr="00BC3F1D">
        <w:trPr>
          <w:trHeight w:val="300"/>
          <w:jc w:val="center"/>
        </w:trPr>
        <w:tc>
          <w:tcPr>
            <w:tcW w:w="536" w:type="dxa"/>
            <w:vMerge w:val="restart"/>
            <w:tcBorders>
              <w:top w:val="single" w:sz="4" w:space="0" w:color="auto"/>
              <w:left w:val="nil"/>
              <w:bottom w:val="single" w:sz="4" w:space="0" w:color="000000"/>
              <w:right w:val="nil"/>
            </w:tcBorders>
            <w:shd w:val="clear" w:color="auto" w:fill="auto"/>
            <w:noWrap/>
            <w:vAlign w:val="center"/>
            <w:hideMark/>
          </w:tcPr>
          <w:p w14:paraId="3EA07AC5" w14:textId="77777777" w:rsidR="00BC3F1D" w:rsidRDefault="00BC3F1D">
            <w:pPr>
              <w:jc w:val="center"/>
              <w:rPr>
                <w:b/>
                <w:bCs/>
                <w:color w:val="000000"/>
                <w:sz w:val="18"/>
                <w:szCs w:val="18"/>
              </w:rPr>
            </w:pPr>
            <w:r>
              <w:rPr>
                <w:b/>
                <w:bCs/>
                <w:color w:val="000000"/>
                <w:sz w:val="18"/>
                <w:szCs w:val="18"/>
              </w:rPr>
              <w:t>No.</w:t>
            </w:r>
          </w:p>
        </w:tc>
        <w:tc>
          <w:tcPr>
            <w:tcW w:w="1024" w:type="dxa"/>
            <w:vMerge w:val="restart"/>
            <w:tcBorders>
              <w:top w:val="single" w:sz="4" w:space="0" w:color="auto"/>
              <w:left w:val="nil"/>
              <w:bottom w:val="single" w:sz="4" w:space="0" w:color="000000"/>
              <w:right w:val="nil"/>
            </w:tcBorders>
            <w:shd w:val="clear" w:color="auto" w:fill="auto"/>
            <w:noWrap/>
            <w:vAlign w:val="center"/>
            <w:hideMark/>
          </w:tcPr>
          <w:p w14:paraId="2D92C078" w14:textId="26902531" w:rsidR="00BC3F1D" w:rsidRDefault="00BC3F1D">
            <w:pPr>
              <w:jc w:val="center"/>
              <w:rPr>
                <w:b/>
                <w:bCs/>
                <w:color w:val="000000"/>
                <w:sz w:val="18"/>
                <w:szCs w:val="18"/>
              </w:rPr>
            </w:pPr>
            <w:proofErr w:type="spellStart"/>
            <w:r>
              <w:rPr>
                <w:b/>
                <w:bCs/>
                <w:color w:val="000000"/>
                <w:sz w:val="18"/>
                <w:szCs w:val="18"/>
              </w:rPr>
              <w:t>Laston</w:t>
            </w:r>
            <w:proofErr w:type="spellEnd"/>
          </w:p>
        </w:tc>
        <w:tc>
          <w:tcPr>
            <w:tcW w:w="1901" w:type="dxa"/>
            <w:gridSpan w:val="3"/>
            <w:tcBorders>
              <w:top w:val="single" w:sz="4" w:space="0" w:color="auto"/>
              <w:left w:val="nil"/>
              <w:bottom w:val="nil"/>
              <w:right w:val="nil"/>
            </w:tcBorders>
            <w:shd w:val="clear" w:color="auto" w:fill="auto"/>
            <w:noWrap/>
            <w:vAlign w:val="center"/>
            <w:hideMark/>
          </w:tcPr>
          <w:p w14:paraId="71EE7A75" w14:textId="166BA254" w:rsidR="00BC3F1D" w:rsidRDefault="00BC3F1D">
            <w:pPr>
              <w:jc w:val="center"/>
              <w:rPr>
                <w:b/>
                <w:bCs/>
                <w:color w:val="000000"/>
                <w:sz w:val="18"/>
                <w:szCs w:val="18"/>
              </w:rPr>
            </w:pPr>
            <w:r>
              <w:rPr>
                <w:b/>
                <w:bCs/>
                <w:color w:val="000000"/>
                <w:sz w:val="18"/>
                <w:szCs w:val="18"/>
              </w:rPr>
              <w:t>MR (M</w:t>
            </w:r>
            <w:r w:rsidR="00123D7C">
              <w:rPr>
                <w:b/>
                <w:bCs/>
                <w:color w:val="000000"/>
                <w:sz w:val="18"/>
                <w:szCs w:val="18"/>
              </w:rPr>
              <w:t>P</w:t>
            </w:r>
            <w:r>
              <w:rPr>
                <w:b/>
                <w:bCs/>
                <w:color w:val="000000"/>
                <w:sz w:val="18"/>
                <w:szCs w:val="18"/>
              </w:rPr>
              <w:t>a)</w:t>
            </w:r>
          </w:p>
        </w:tc>
        <w:tc>
          <w:tcPr>
            <w:tcW w:w="2600" w:type="dxa"/>
            <w:gridSpan w:val="3"/>
            <w:tcBorders>
              <w:top w:val="single" w:sz="4" w:space="0" w:color="auto"/>
              <w:left w:val="nil"/>
              <w:bottom w:val="nil"/>
              <w:right w:val="nil"/>
            </w:tcBorders>
            <w:shd w:val="clear" w:color="auto" w:fill="auto"/>
            <w:noWrap/>
            <w:vAlign w:val="center"/>
            <w:hideMark/>
          </w:tcPr>
          <w:p w14:paraId="64DCC38D" w14:textId="37020D25" w:rsidR="00BC3F1D" w:rsidRDefault="00BC3F1D">
            <w:pPr>
              <w:jc w:val="center"/>
              <w:rPr>
                <w:b/>
                <w:bCs/>
                <w:color w:val="000000"/>
                <w:sz w:val="18"/>
                <w:szCs w:val="18"/>
              </w:rPr>
            </w:pPr>
            <w:r>
              <w:rPr>
                <w:b/>
                <w:bCs/>
                <w:color w:val="000000"/>
                <w:sz w:val="18"/>
                <w:szCs w:val="18"/>
              </w:rPr>
              <w:t>P</w:t>
            </w:r>
            <w:r>
              <w:rPr>
                <w:b/>
                <w:bCs/>
                <w:color w:val="000000"/>
                <w:sz w:val="18"/>
                <w:szCs w:val="18"/>
              </w:rPr>
              <w:t>ercentage</w:t>
            </w:r>
            <w:r>
              <w:rPr>
                <w:b/>
                <w:bCs/>
                <w:color w:val="000000"/>
                <w:sz w:val="18"/>
                <w:szCs w:val="18"/>
              </w:rPr>
              <w:t xml:space="preserve"> (%)</w:t>
            </w:r>
          </w:p>
        </w:tc>
        <w:tc>
          <w:tcPr>
            <w:tcW w:w="2458" w:type="dxa"/>
            <w:gridSpan w:val="3"/>
            <w:tcBorders>
              <w:top w:val="single" w:sz="4" w:space="0" w:color="auto"/>
              <w:left w:val="nil"/>
              <w:bottom w:val="nil"/>
              <w:right w:val="nil"/>
            </w:tcBorders>
            <w:shd w:val="clear" w:color="auto" w:fill="auto"/>
            <w:noWrap/>
            <w:vAlign w:val="center"/>
            <w:hideMark/>
          </w:tcPr>
          <w:p w14:paraId="0446EB8B" w14:textId="33E7ED98" w:rsidR="00BC3F1D" w:rsidRDefault="00BC3F1D">
            <w:pPr>
              <w:jc w:val="center"/>
              <w:rPr>
                <w:b/>
                <w:bCs/>
                <w:color w:val="000000"/>
                <w:sz w:val="18"/>
                <w:szCs w:val="18"/>
              </w:rPr>
            </w:pPr>
            <w:r>
              <w:rPr>
                <w:b/>
                <w:bCs/>
                <w:color w:val="000000"/>
                <w:sz w:val="18"/>
                <w:szCs w:val="18"/>
              </w:rPr>
              <w:t>Average</w:t>
            </w:r>
            <w:r>
              <w:rPr>
                <w:b/>
                <w:bCs/>
                <w:color w:val="000000"/>
                <w:sz w:val="18"/>
                <w:szCs w:val="18"/>
              </w:rPr>
              <w:t xml:space="preserve"> (%)</w:t>
            </w:r>
          </w:p>
        </w:tc>
      </w:tr>
      <w:tr w:rsidR="00BC3F1D" w14:paraId="10C6D97E" w14:textId="77777777" w:rsidTr="00BC3F1D">
        <w:trPr>
          <w:gridAfter w:val="1"/>
          <w:wAfter w:w="65" w:type="dxa"/>
          <w:trHeight w:val="86"/>
          <w:jc w:val="center"/>
        </w:trPr>
        <w:tc>
          <w:tcPr>
            <w:tcW w:w="536" w:type="dxa"/>
            <w:vMerge/>
            <w:tcBorders>
              <w:top w:val="single" w:sz="4" w:space="0" w:color="auto"/>
              <w:left w:val="nil"/>
              <w:bottom w:val="single" w:sz="4" w:space="0" w:color="000000"/>
              <w:right w:val="nil"/>
            </w:tcBorders>
            <w:vAlign w:val="center"/>
            <w:hideMark/>
          </w:tcPr>
          <w:p w14:paraId="79F9EE42" w14:textId="77777777" w:rsidR="00BC3F1D" w:rsidRDefault="00BC3F1D">
            <w:pPr>
              <w:rPr>
                <w:b/>
                <w:bCs/>
                <w:color w:val="000000"/>
                <w:sz w:val="18"/>
                <w:szCs w:val="18"/>
              </w:rPr>
            </w:pPr>
          </w:p>
        </w:tc>
        <w:tc>
          <w:tcPr>
            <w:tcW w:w="1024" w:type="dxa"/>
            <w:vMerge/>
            <w:tcBorders>
              <w:top w:val="single" w:sz="4" w:space="0" w:color="auto"/>
              <w:left w:val="nil"/>
              <w:bottom w:val="single" w:sz="4" w:space="0" w:color="000000"/>
              <w:right w:val="nil"/>
            </w:tcBorders>
            <w:vAlign w:val="center"/>
            <w:hideMark/>
          </w:tcPr>
          <w:p w14:paraId="04365ADB" w14:textId="77777777" w:rsidR="00BC3F1D" w:rsidRDefault="00BC3F1D">
            <w:pPr>
              <w:rPr>
                <w:b/>
                <w:bCs/>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14:paraId="34484738" w14:textId="5DDF7310" w:rsidR="00BC3F1D" w:rsidRPr="00BC3F1D" w:rsidRDefault="00BC3F1D">
            <w:pPr>
              <w:jc w:val="center"/>
              <w:rPr>
                <w:b/>
                <w:bCs/>
                <w:color w:val="000000"/>
                <w:sz w:val="18"/>
                <w:szCs w:val="18"/>
              </w:rPr>
            </w:pPr>
            <w:r w:rsidRPr="00BC3F1D">
              <w:rPr>
                <w:b/>
                <w:bCs/>
                <w:color w:val="000000"/>
                <w:sz w:val="18"/>
                <w:szCs w:val="18"/>
              </w:rPr>
              <w:t>26°C</w:t>
            </w:r>
          </w:p>
        </w:tc>
        <w:tc>
          <w:tcPr>
            <w:tcW w:w="850" w:type="dxa"/>
            <w:tcBorders>
              <w:top w:val="nil"/>
              <w:left w:val="nil"/>
              <w:bottom w:val="single" w:sz="4" w:space="0" w:color="auto"/>
              <w:right w:val="nil"/>
            </w:tcBorders>
            <w:shd w:val="clear" w:color="auto" w:fill="auto"/>
            <w:noWrap/>
            <w:vAlign w:val="center"/>
            <w:hideMark/>
          </w:tcPr>
          <w:p w14:paraId="53E10A02" w14:textId="604E2465" w:rsidR="00BC3F1D" w:rsidRPr="00BC3F1D" w:rsidRDefault="00BC3F1D">
            <w:pPr>
              <w:jc w:val="center"/>
              <w:rPr>
                <w:b/>
                <w:bCs/>
                <w:color w:val="000000"/>
                <w:sz w:val="18"/>
                <w:szCs w:val="18"/>
              </w:rPr>
            </w:pPr>
            <w:r w:rsidRPr="00BC3F1D">
              <w:rPr>
                <w:b/>
                <w:bCs/>
                <w:color w:val="000000"/>
                <w:sz w:val="18"/>
                <w:szCs w:val="18"/>
              </w:rPr>
              <w:t>41°C</w:t>
            </w:r>
          </w:p>
        </w:tc>
        <w:tc>
          <w:tcPr>
            <w:tcW w:w="1234" w:type="dxa"/>
            <w:gridSpan w:val="2"/>
            <w:tcBorders>
              <w:top w:val="nil"/>
              <w:left w:val="nil"/>
              <w:bottom w:val="single" w:sz="4" w:space="0" w:color="auto"/>
              <w:right w:val="nil"/>
            </w:tcBorders>
            <w:shd w:val="clear" w:color="auto" w:fill="auto"/>
            <w:noWrap/>
            <w:vAlign w:val="center"/>
            <w:hideMark/>
          </w:tcPr>
          <w:p w14:paraId="7B49C052" w14:textId="2D24E89D" w:rsidR="00BC3F1D" w:rsidRDefault="00BC3F1D">
            <w:pPr>
              <w:jc w:val="center"/>
              <w:rPr>
                <w:b/>
                <w:bCs/>
                <w:color w:val="000000"/>
                <w:sz w:val="18"/>
                <w:szCs w:val="18"/>
              </w:rPr>
            </w:pPr>
            <w:r>
              <w:rPr>
                <w:b/>
                <w:bCs/>
                <w:color w:val="000000"/>
                <w:sz w:val="18"/>
                <w:szCs w:val="18"/>
              </w:rPr>
              <w:t>Remaining</w:t>
            </w:r>
          </w:p>
        </w:tc>
        <w:tc>
          <w:tcPr>
            <w:tcW w:w="1366" w:type="dxa"/>
            <w:tcBorders>
              <w:top w:val="nil"/>
              <w:left w:val="nil"/>
              <w:bottom w:val="single" w:sz="4" w:space="0" w:color="auto"/>
              <w:right w:val="nil"/>
            </w:tcBorders>
            <w:shd w:val="clear" w:color="auto" w:fill="auto"/>
            <w:noWrap/>
            <w:vAlign w:val="center"/>
            <w:hideMark/>
          </w:tcPr>
          <w:p w14:paraId="57640293" w14:textId="16D511D7" w:rsidR="00BC3F1D" w:rsidRDefault="00BC3F1D">
            <w:pPr>
              <w:jc w:val="center"/>
              <w:rPr>
                <w:b/>
                <w:bCs/>
                <w:color w:val="000000"/>
                <w:sz w:val="18"/>
                <w:szCs w:val="18"/>
              </w:rPr>
            </w:pPr>
            <w:r>
              <w:rPr>
                <w:b/>
                <w:bCs/>
                <w:color w:val="000000"/>
                <w:sz w:val="18"/>
                <w:szCs w:val="18"/>
              </w:rPr>
              <w:t>Decrease</w:t>
            </w:r>
          </w:p>
        </w:tc>
        <w:tc>
          <w:tcPr>
            <w:tcW w:w="1086" w:type="dxa"/>
            <w:gridSpan w:val="2"/>
            <w:tcBorders>
              <w:top w:val="nil"/>
              <w:left w:val="nil"/>
              <w:bottom w:val="single" w:sz="4" w:space="0" w:color="auto"/>
              <w:right w:val="nil"/>
            </w:tcBorders>
            <w:shd w:val="clear" w:color="auto" w:fill="auto"/>
            <w:noWrap/>
            <w:vAlign w:val="center"/>
            <w:hideMark/>
          </w:tcPr>
          <w:p w14:paraId="32C393C0" w14:textId="4E896377" w:rsidR="00BC3F1D" w:rsidRDefault="00BC3F1D">
            <w:pPr>
              <w:jc w:val="center"/>
              <w:rPr>
                <w:b/>
                <w:bCs/>
                <w:color w:val="000000"/>
                <w:sz w:val="18"/>
                <w:szCs w:val="18"/>
              </w:rPr>
            </w:pPr>
            <w:r>
              <w:rPr>
                <w:b/>
                <w:bCs/>
                <w:color w:val="000000"/>
                <w:sz w:val="18"/>
                <w:szCs w:val="18"/>
              </w:rPr>
              <w:t>Remaining</w:t>
            </w:r>
            <w:r>
              <w:rPr>
                <w:b/>
                <w:bCs/>
                <w:color w:val="000000"/>
                <w:sz w:val="18"/>
                <w:szCs w:val="18"/>
              </w:rPr>
              <w:t xml:space="preserve"> </w:t>
            </w:r>
          </w:p>
        </w:tc>
        <w:tc>
          <w:tcPr>
            <w:tcW w:w="1366" w:type="dxa"/>
            <w:tcBorders>
              <w:top w:val="nil"/>
              <w:left w:val="nil"/>
              <w:bottom w:val="single" w:sz="4" w:space="0" w:color="auto"/>
              <w:right w:val="nil"/>
            </w:tcBorders>
            <w:shd w:val="clear" w:color="auto" w:fill="auto"/>
            <w:noWrap/>
            <w:vAlign w:val="center"/>
            <w:hideMark/>
          </w:tcPr>
          <w:p w14:paraId="1407F822" w14:textId="46730735" w:rsidR="00BC3F1D" w:rsidRDefault="00BC3F1D">
            <w:pPr>
              <w:jc w:val="center"/>
              <w:rPr>
                <w:b/>
                <w:bCs/>
                <w:color w:val="000000"/>
                <w:sz w:val="18"/>
                <w:szCs w:val="18"/>
              </w:rPr>
            </w:pPr>
            <w:r>
              <w:rPr>
                <w:b/>
                <w:bCs/>
                <w:color w:val="000000"/>
                <w:sz w:val="18"/>
                <w:szCs w:val="18"/>
              </w:rPr>
              <w:t>Decrease</w:t>
            </w:r>
          </w:p>
        </w:tc>
      </w:tr>
      <w:tr w:rsidR="00BC3F1D" w14:paraId="05C2111C" w14:textId="77777777" w:rsidTr="00BC3F1D">
        <w:trPr>
          <w:gridAfter w:val="1"/>
          <w:wAfter w:w="65" w:type="dxa"/>
          <w:trHeight w:val="86"/>
          <w:jc w:val="center"/>
        </w:trPr>
        <w:tc>
          <w:tcPr>
            <w:tcW w:w="536" w:type="dxa"/>
            <w:vMerge w:val="restart"/>
            <w:tcBorders>
              <w:top w:val="nil"/>
              <w:left w:val="nil"/>
              <w:bottom w:val="nil"/>
              <w:right w:val="nil"/>
            </w:tcBorders>
            <w:shd w:val="clear" w:color="auto" w:fill="auto"/>
            <w:noWrap/>
            <w:vAlign w:val="center"/>
            <w:hideMark/>
          </w:tcPr>
          <w:p w14:paraId="37925F89" w14:textId="77777777" w:rsidR="00BC3F1D" w:rsidRDefault="00BC3F1D">
            <w:pPr>
              <w:jc w:val="center"/>
              <w:rPr>
                <w:color w:val="000000"/>
                <w:sz w:val="20"/>
                <w:szCs w:val="20"/>
              </w:rPr>
            </w:pPr>
            <w:r>
              <w:rPr>
                <w:color w:val="000000"/>
                <w:sz w:val="20"/>
                <w:szCs w:val="20"/>
              </w:rPr>
              <w:t>1</w:t>
            </w:r>
          </w:p>
        </w:tc>
        <w:tc>
          <w:tcPr>
            <w:tcW w:w="1024" w:type="dxa"/>
            <w:vMerge w:val="restart"/>
            <w:tcBorders>
              <w:top w:val="nil"/>
              <w:left w:val="nil"/>
              <w:bottom w:val="nil"/>
              <w:right w:val="nil"/>
            </w:tcBorders>
            <w:shd w:val="clear" w:color="auto" w:fill="auto"/>
            <w:noWrap/>
            <w:vAlign w:val="center"/>
            <w:hideMark/>
          </w:tcPr>
          <w:p w14:paraId="0567DD6B" w14:textId="77777777" w:rsidR="00BC3F1D" w:rsidRDefault="00BC3F1D">
            <w:pPr>
              <w:jc w:val="center"/>
              <w:rPr>
                <w:color w:val="000000"/>
                <w:sz w:val="20"/>
                <w:szCs w:val="20"/>
              </w:rPr>
            </w:pPr>
            <w:r>
              <w:rPr>
                <w:color w:val="000000"/>
                <w:sz w:val="20"/>
                <w:szCs w:val="20"/>
              </w:rPr>
              <w:t>AC-WC</w:t>
            </w:r>
          </w:p>
        </w:tc>
        <w:tc>
          <w:tcPr>
            <w:tcW w:w="992" w:type="dxa"/>
            <w:tcBorders>
              <w:top w:val="nil"/>
              <w:left w:val="nil"/>
              <w:bottom w:val="nil"/>
              <w:right w:val="nil"/>
            </w:tcBorders>
            <w:shd w:val="clear" w:color="auto" w:fill="auto"/>
            <w:noWrap/>
            <w:vAlign w:val="center"/>
            <w:hideMark/>
          </w:tcPr>
          <w:p w14:paraId="7CA612C1" w14:textId="77777777" w:rsidR="00BC3F1D" w:rsidRDefault="00BC3F1D">
            <w:pPr>
              <w:jc w:val="center"/>
              <w:rPr>
                <w:color w:val="000000"/>
                <w:sz w:val="20"/>
                <w:szCs w:val="20"/>
              </w:rPr>
            </w:pPr>
            <w:r>
              <w:rPr>
                <w:color w:val="000000"/>
                <w:sz w:val="20"/>
                <w:szCs w:val="20"/>
              </w:rPr>
              <w:t>2124</w:t>
            </w:r>
          </w:p>
        </w:tc>
        <w:tc>
          <w:tcPr>
            <w:tcW w:w="850" w:type="dxa"/>
            <w:tcBorders>
              <w:top w:val="nil"/>
              <w:left w:val="nil"/>
              <w:bottom w:val="nil"/>
              <w:right w:val="nil"/>
            </w:tcBorders>
            <w:shd w:val="clear" w:color="auto" w:fill="auto"/>
            <w:noWrap/>
            <w:vAlign w:val="center"/>
            <w:hideMark/>
          </w:tcPr>
          <w:p w14:paraId="0A2A81DC" w14:textId="77777777" w:rsidR="00BC3F1D" w:rsidRDefault="00BC3F1D">
            <w:pPr>
              <w:jc w:val="center"/>
              <w:rPr>
                <w:color w:val="000000"/>
                <w:sz w:val="20"/>
                <w:szCs w:val="20"/>
              </w:rPr>
            </w:pPr>
            <w:r>
              <w:rPr>
                <w:color w:val="000000"/>
                <w:sz w:val="20"/>
                <w:szCs w:val="20"/>
              </w:rPr>
              <w:t>622</w:t>
            </w:r>
          </w:p>
        </w:tc>
        <w:tc>
          <w:tcPr>
            <w:tcW w:w="1234" w:type="dxa"/>
            <w:gridSpan w:val="2"/>
            <w:tcBorders>
              <w:top w:val="nil"/>
              <w:left w:val="nil"/>
              <w:bottom w:val="nil"/>
              <w:right w:val="nil"/>
            </w:tcBorders>
            <w:shd w:val="clear" w:color="auto" w:fill="auto"/>
            <w:noWrap/>
            <w:vAlign w:val="center"/>
            <w:hideMark/>
          </w:tcPr>
          <w:p w14:paraId="1BC47F42" w14:textId="77777777" w:rsidR="00BC3F1D" w:rsidRDefault="00BC3F1D">
            <w:pPr>
              <w:jc w:val="center"/>
              <w:rPr>
                <w:color w:val="000000"/>
                <w:sz w:val="20"/>
                <w:szCs w:val="20"/>
              </w:rPr>
            </w:pPr>
            <w:r>
              <w:rPr>
                <w:color w:val="000000"/>
                <w:sz w:val="20"/>
                <w:szCs w:val="20"/>
              </w:rPr>
              <w:t>29,28</w:t>
            </w:r>
          </w:p>
        </w:tc>
        <w:tc>
          <w:tcPr>
            <w:tcW w:w="1366" w:type="dxa"/>
            <w:tcBorders>
              <w:top w:val="nil"/>
              <w:left w:val="nil"/>
              <w:bottom w:val="nil"/>
              <w:right w:val="nil"/>
            </w:tcBorders>
            <w:shd w:val="clear" w:color="auto" w:fill="auto"/>
            <w:noWrap/>
            <w:vAlign w:val="center"/>
            <w:hideMark/>
          </w:tcPr>
          <w:p w14:paraId="5C52D281" w14:textId="77777777" w:rsidR="00BC3F1D" w:rsidRDefault="00BC3F1D">
            <w:pPr>
              <w:jc w:val="center"/>
              <w:rPr>
                <w:color w:val="000000"/>
                <w:sz w:val="20"/>
                <w:szCs w:val="20"/>
              </w:rPr>
            </w:pPr>
            <w:r>
              <w:rPr>
                <w:color w:val="000000"/>
                <w:sz w:val="20"/>
                <w:szCs w:val="20"/>
              </w:rPr>
              <w:t>70,72</w:t>
            </w:r>
          </w:p>
        </w:tc>
        <w:tc>
          <w:tcPr>
            <w:tcW w:w="1086" w:type="dxa"/>
            <w:gridSpan w:val="2"/>
            <w:vMerge w:val="restart"/>
            <w:tcBorders>
              <w:top w:val="nil"/>
              <w:left w:val="nil"/>
              <w:bottom w:val="nil"/>
              <w:right w:val="nil"/>
            </w:tcBorders>
            <w:shd w:val="clear" w:color="auto" w:fill="auto"/>
            <w:noWrap/>
            <w:vAlign w:val="center"/>
            <w:hideMark/>
          </w:tcPr>
          <w:p w14:paraId="70627C4C" w14:textId="77777777" w:rsidR="00BC3F1D" w:rsidRDefault="00BC3F1D">
            <w:pPr>
              <w:jc w:val="center"/>
              <w:rPr>
                <w:color w:val="000000"/>
                <w:sz w:val="20"/>
                <w:szCs w:val="20"/>
              </w:rPr>
            </w:pPr>
            <w:r>
              <w:rPr>
                <w:color w:val="000000"/>
                <w:sz w:val="20"/>
                <w:szCs w:val="20"/>
              </w:rPr>
              <w:t>23,56</w:t>
            </w:r>
          </w:p>
        </w:tc>
        <w:tc>
          <w:tcPr>
            <w:tcW w:w="1366" w:type="dxa"/>
            <w:vMerge w:val="restart"/>
            <w:tcBorders>
              <w:top w:val="nil"/>
              <w:left w:val="nil"/>
              <w:bottom w:val="nil"/>
              <w:right w:val="nil"/>
            </w:tcBorders>
            <w:shd w:val="clear" w:color="auto" w:fill="auto"/>
            <w:noWrap/>
            <w:vAlign w:val="center"/>
            <w:hideMark/>
          </w:tcPr>
          <w:p w14:paraId="0D475CDC" w14:textId="77777777" w:rsidR="00BC3F1D" w:rsidRDefault="00BC3F1D">
            <w:pPr>
              <w:jc w:val="center"/>
              <w:rPr>
                <w:color w:val="000000"/>
                <w:sz w:val="20"/>
                <w:szCs w:val="20"/>
              </w:rPr>
            </w:pPr>
            <w:r>
              <w:rPr>
                <w:color w:val="000000"/>
                <w:sz w:val="20"/>
                <w:szCs w:val="20"/>
              </w:rPr>
              <w:t>76,44</w:t>
            </w:r>
          </w:p>
        </w:tc>
      </w:tr>
      <w:tr w:rsidR="00BC3F1D" w14:paraId="03F58670"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01170098"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6A7E7B24"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11470F90" w14:textId="77777777" w:rsidR="00BC3F1D" w:rsidRDefault="00BC3F1D">
            <w:pPr>
              <w:jc w:val="center"/>
              <w:rPr>
                <w:color w:val="000000"/>
                <w:sz w:val="20"/>
                <w:szCs w:val="20"/>
              </w:rPr>
            </w:pPr>
            <w:r>
              <w:rPr>
                <w:color w:val="000000"/>
                <w:sz w:val="20"/>
                <w:szCs w:val="20"/>
              </w:rPr>
              <w:t>2388</w:t>
            </w:r>
          </w:p>
        </w:tc>
        <w:tc>
          <w:tcPr>
            <w:tcW w:w="850" w:type="dxa"/>
            <w:tcBorders>
              <w:top w:val="nil"/>
              <w:left w:val="nil"/>
              <w:bottom w:val="nil"/>
              <w:right w:val="nil"/>
            </w:tcBorders>
            <w:shd w:val="clear" w:color="auto" w:fill="auto"/>
            <w:noWrap/>
            <w:vAlign w:val="center"/>
            <w:hideMark/>
          </w:tcPr>
          <w:p w14:paraId="6E2CD370" w14:textId="77777777" w:rsidR="00BC3F1D" w:rsidRDefault="00BC3F1D">
            <w:pPr>
              <w:jc w:val="center"/>
              <w:rPr>
                <w:color w:val="000000"/>
                <w:sz w:val="20"/>
                <w:szCs w:val="20"/>
              </w:rPr>
            </w:pPr>
            <w:r>
              <w:rPr>
                <w:color w:val="000000"/>
                <w:sz w:val="20"/>
                <w:szCs w:val="20"/>
              </w:rPr>
              <w:t>573</w:t>
            </w:r>
          </w:p>
        </w:tc>
        <w:tc>
          <w:tcPr>
            <w:tcW w:w="1234" w:type="dxa"/>
            <w:gridSpan w:val="2"/>
            <w:tcBorders>
              <w:top w:val="nil"/>
              <w:left w:val="nil"/>
              <w:bottom w:val="nil"/>
              <w:right w:val="nil"/>
            </w:tcBorders>
            <w:shd w:val="clear" w:color="auto" w:fill="auto"/>
            <w:noWrap/>
            <w:vAlign w:val="center"/>
            <w:hideMark/>
          </w:tcPr>
          <w:p w14:paraId="48B85E82" w14:textId="77777777" w:rsidR="00BC3F1D" w:rsidRDefault="00BC3F1D">
            <w:pPr>
              <w:jc w:val="center"/>
              <w:rPr>
                <w:color w:val="000000"/>
                <w:sz w:val="20"/>
                <w:szCs w:val="20"/>
              </w:rPr>
            </w:pPr>
            <w:r>
              <w:rPr>
                <w:color w:val="000000"/>
                <w:sz w:val="20"/>
                <w:szCs w:val="20"/>
              </w:rPr>
              <w:t>23,99</w:t>
            </w:r>
          </w:p>
        </w:tc>
        <w:tc>
          <w:tcPr>
            <w:tcW w:w="1366" w:type="dxa"/>
            <w:tcBorders>
              <w:top w:val="nil"/>
              <w:left w:val="nil"/>
              <w:bottom w:val="nil"/>
              <w:right w:val="nil"/>
            </w:tcBorders>
            <w:shd w:val="clear" w:color="auto" w:fill="auto"/>
            <w:noWrap/>
            <w:vAlign w:val="center"/>
            <w:hideMark/>
          </w:tcPr>
          <w:p w14:paraId="640E6D94" w14:textId="77777777" w:rsidR="00BC3F1D" w:rsidRDefault="00BC3F1D">
            <w:pPr>
              <w:jc w:val="center"/>
              <w:rPr>
                <w:color w:val="000000"/>
                <w:sz w:val="20"/>
                <w:szCs w:val="20"/>
              </w:rPr>
            </w:pPr>
            <w:r>
              <w:rPr>
                <w:color w:val="000000"/>
                <w:sz w:val="20"/>
                <w:szCs w:val="20"/>
              </w:rPr>
              <w:t>76,01</w:t>
            </w:r>
          </w:p>
        </w:tc>
        <w:tc>
          <w:tcPr>
            <w:tcW w:w="1086" w:type="dxa"/>
            <w:gridSpan w:val="2"/>
            <w:vMerge/>
            <w:tcBorders>
              <w:top w:val="nil"/>
              <w:left w:val="nil"/>
              <w:bottom w:val="nil"/>
              <w:right w:val="nil"/>
            </w:tcBorders>
            <w:vAlign w:val="center"/>
            <w:hideMark/>
          </w:tcPr>
          <w:p w14:paraId="188EA421"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333B45E7" w14:textId="77777777" w:rsidR="00BC3F1D" w:rsidRDefault="00BC3F1D">
            <w:pPr>
              <w:rPr>
                <w:color w:val="000000"/>
                <w:sz w:val="20"/>
                <w:szCs w:val="20"/>
              </w:rPr>
            </w:pPr>
          </w:p>
        </w:tc>
      </w:tr>
      <w:tr w:rsidR="00BC3F1D" w14:paraId="47D0F720"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7D333027"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2FCB5496"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2678C141" w14:textId="77777777" w:rsidR="00BC3F1D" w:rsidRDefault="00BC3F1D">
            <w:pPr>
              <w:jc w:val="center"/>
              <w:rPr>
                <w:color w:val="000000"/>
                <w:sz w:val="20"/>
                <w:szCs w:val="20"/>
              </w:rPr>
            </w:pPr>
            <w:r>
              <w:rPr>
                <w:color w:val="000000"/>
                <w:sz w:val="20"/>
                <w:szCs w:val="20"/>
              </w:rPr>
              <w:t>2100</w:t>
            </w:r>
          </w:p>
        </w:tc>
        <w:tc>
          <w:tcPr>
            <w:tcW w:w="850" w:type="dxa"/>
            <w:tcBorders>
              <w:top w:val="nil"/>
              <w:left w:val="nil"/>
              <w:bottom w:val="nil"/>
              <w:right w:val="nil"/>
            </w:tcBorders>
            <w:shd w:val="clear" w:color="auto" w:fill="auto"/>
            <w:noWrap/>
            <w:vAlign w:val="center"/>
            <w:hideMark/>
          </w:tcPr>
          <w:p w14:paraId="019AAE63" w14:textId="77777777" w:rsidR="00BC3F1D" w:rsidRDefault="00BC3F1D">
            <w:pPr>
              <w:jc w:val="center"/>
              <w:rPr>
                <w:color w:val="000000"/>
                <w:sz w:val="20"/>
                <w:szCs w:val="20"/>
              </w:rPr>
            </w:pPr>
            <w:r>
              <w:rPr>
                <w:color w:val="000000"/>
                <w:sz w:val="20"/>
                <w:szCs w:val="20"/>
              </w:rPr>
              <w:t>493</w:t>
            </w:r>
          </w:p>
        </w:tc>
        <w:tc>
          <w:tcPr>
            <w:tcW w:w="1234" w:type="dxa"/>
            <w:gridSpan w:val="2"/>
            <w:tcBorders>
              <w:top w:val="nil"/>
              <w:left w:val="nil"/>
              <w:bottom w:val="nil"/>
              <w:right w:val="nil"/>
            </w:tcBorders>
            <w:shd w:val="clear" w:color="auto" w:fill="auto"/>
            <w:noWrap/>
            <w:vAlign w:val="center"/>
            <w:hideMark/>
          </w:tcPr>
          <w:p w14:paraId="2620C24A" w14:textId="77777777" w:rsidR="00BC3F1D" w:rsidRDefault="00BC3F1D">
            <w:pPr>
              <w:jc w:val="center"/>
              <w:rPr>
                <w:color w:val="000000"/>
                <w:sz w:val="20"/>
                <w:szCs w:val="20"/>
              </w:rPr>
            </w:pPr>
            <w:r>
              <w:rPr>
                <w:color w:val="000000"/>
                <w:sz w:val="20"/>
                <w:szCs w:val="20"/>
              </w:rPr>
              <w:t>23,48</w:t>
            </w:r>
          </w:p>
        </w:tc>
        <w:tc>
          <w:tcPr>
            <w:tcW w:w="1366" w:type="dxa"/>
            <w:tcBorders>
              <w:top w:val="nil"/>
              <w:left w:val="nil"/>
              <w:bottom w:val="nil"/>
              <w:right w:val="nil"/>
            </w:tcBorders>
            <w:shd w:val="clear" w:color="auto" w:fill="auto"/>
            <w:noWrap/>
            <w:vAlign w:val="center"/>
            <w:hideMark/>
          </w:tcPr>
          <w:p w14:paraId="51CA5ECF" w14:textId="77777777" w:rsidR="00BC3F1D" w:rsidRDefault="00BC3F1D">
            <w:pPr>
              <w:jc w:val="center"/>
              <w:rPr>
                <w:color w:val="000000"/>
                <w:sz w:val="20"/>
                <w:szCs w:val="20"/>
              </w:rPr>
            </w:pPr>
            <w:r>
              <w:rPr>
                <w:color w:val="000000"/>
                <w:sz w:val="20"/>
                <w:szCs w:val="20"/>
              </w:rPr>
              <w:t>76,52</w:t>
            </w:r>
          </w:p>
        </w:tc>
        <w:tc>
          <w:tcPr>
            <w:tcW w:w="1086" w:type="dxa"/>
            <w:gridSpan w:val="2"/>
            <w:vMerge/>
            <w:tcBorders>
              <w:top w:val="nil"/>
              <w:left w:val="nil"/>
              <w:bottom w:val="nil"/>
              <w:right w:val="nil"/>
            </w:tcBorders>
            <w:vAlign w:val="center"/>
            <w:hideMark/>
          </w:tcPr>
          <w:p w14:paraId="5BA40CF1"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3F9164B3" w14:textId="77777777" w:rsidR="00BC3F1D" w:rsidRDefault="00BC3F1D">
            <w:pPr>
              <w:rPr>
                <w:color w:val="000000"/>
                <w:sz w:val="20"/>
                <w:szCs w:val="20"/>
              </w:rPr>
            </w:pPr>
          </w:p>
        </w:tc>
      </w:tr>
      <w:tr w:rsidR="00BC3F1D" w14:paraId="32FE018E"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36A56722"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02725B65"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7828F593" w14:textId="77777777" w:rsidR="00BC3F1D" w:rsidRDefault="00BC3F1D">
            <w:pPr>
              <w:jc w:val="center"/>
              <w:rPr>
                <w:color w:val="000000"/>
                <w:sz w:val="20"/>
                <w:szCs w:val="20"/>
              </w:rPr>
            </w:pPr>
            <w:r>
              <w:rPr>
                <w:color w:val="000000"/>
                <w:sz w:val="20"/>
                <w:szCs w:val="20"/>
              </w:rPr>
              <w:t>2032</w:t>
            </w:r>
          </w:p>
        </w:tc>
        <w:tc>
          <w:tcPr>
            <w:tcW w:w="850" w:type="dxa"/>
            <w:tcBorders>
              <w:top w:val="nil"/>
              <w:left w:val="nil"/>
              <w:bottom w:val="nil"/>
              <w:right w:val="nil"/>
            </w:tcBorders>
            <w:shd w:val="clear" w:color="auto" w:fill="auto"/>
            <w:noWrap/>
            <w:vAlign w:val="center"/>
            <w:hideMark/>
          </w:tcPr>
          <w:p w14:paraId="5661F7F9" w14:textId="77777777" w:rsidR="00BC3F1D" w:rsidRDefault="00BC3F1D">
            <w:pPr>
              <w:jc w:val="center"/>
              <w:rPr>
                <w:color w:val="000000"/>
                <w:sz w:val="20"/>
                <w:szCs w:val="20"/>
              </w:rPr>
            </w:pPr>
            <w:r>
              <w:rPr>
                <w:color w:val="000000"/>
                <w:sz w:val="20"/>
                <w:szCs w:val="20"/>
              </w:rPr>
              <w:t>488</w:t>
            </w:r>
          </w:p>
        </w:tc>
        <w:tc>
          <w:tcPr>
            <w:tcW w:w="1234" w:type="dxa"/>
            <w:gridSpan w:val="2"/>
            <w:tcBorders>
              <w:top w:val="nil"/>
              <w:left w:val="nil"/>
              <w:bottom w:val="nil"/>
              <w:right w:val="nil"/>
            </w:tcBorders>
            <w:shd w:val="clear" w:color="auto" w:fill="auto"/>
            <w:noWrap/>
            <w:vAlign w:val="center"/>
            <w:hideMark/>
          </w:tcPr>
          <w:p w14:paraId="0772E7B3" w14:textId="77777777" w:rsidR="00BC3F1D" w:rsidRDefault="00BC3F1D">
            <w:pPr>
              <w:jc w:val="center"/>
              <w:rPr>
                <w:color w:val="000000"/>
                <w:sz w:val="20"/>
                <w:szCs w:val="20"/>
              </w:rPr>
            </w:pPr>
            <w:r>
              <w:rPr>
                <w:color w:val="000000"/>
                <w:sz w:val="20"/>
                <w:szCs w:val="20"/>
              </w:rPr>
              <w:t>24,02</w:t>
            </w:r>
          </w:p>
        </w:tc>
        <w:tc>
          <w:tcPr>
            <w:tcW w:w="1366" w:type="dxa"/>
            <w:tcBorders>
              <w:top w:val="nil"/>
              <w:left w:val="nil"/>
              <w:bottom w:val="nil"/>
              <w:right w:val="nil"/>
            </w:tcBorders>
            <w:shd w:val="clear" w:color="auto" w:fill="auto"/>
            <w:noWrap/>
            <w:vAlign w:val="center"/>
            <w:hideMark/>
          </w:tcPr>
          <w:p w14:paraId="5E2F6224" w14:textId="77777777" w:rsidR="00BC3F1D" w:rsidRDefault="00BC3F1D">
            <w:pPr>
              <w:jc w:val="center"/>
              <w:rPr>
                <w:color w:val="000000"/>
                <w:sz w:val="20"/>
                <w:szCs w:val="20"/>
              </w:rPr>
            </w:pPr>
            <w:r>
              <w:rPr>
                <w:color w:val="000000"/>
                <w:sz w:val="20"/>
                <w:szCs w:val="20"/>
              </w:rPr>
              <w:t>75,98</w:t>
            </w:r>
          </w:p>
        </w:tc>
        <w:tc>
          <w:tcPr>
            <w:tcW w:w="1086" w:type="dxa"/>
            <w:gridSpan w:val="2"/>
            <w:vMerge/>
            <w:tcBorders>
              <w:top w:val="nil"/>
              <w:left w:val="nil"/>
              <w:bottom w:val="nil"/>
              <w:right w:val="nil"/>
            </w:tcBorders>
            <w:vAlign w:val="center"/>
            <w:hideMark/>
          </w:tcPr>
          <w:p w14:paraId="5AD4EE0C"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35BD1C93" w14:textId="77777777" w:rsidR="00BC3F1D" w:rsidRDefault="00BC3F1D">
            <w:pPr>
              <w:rPr>
                <w:color w:val="000000"/>
                <w:sz w:val="20"/>
                <w:szCs w:val="20"/>
              </w:rPr>
            </w:pPr>
          </w:p>
        </w:tc>
      </w:tr>
      <w:tr w:rsidR="00BC3F1D" w14:paraId="604101C9"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558E695E"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536D319C"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1F150E2F" w14:textId="77777777" w:rsidR="00BC3F1D" w:rsidRDefault="00BC3F1D">
            <w:pPr>
              <w:jc w:val="center"/>
              <w:rPr>
                <w:color w:val="000000"/>
                <w:sz w:val="20"/>
                <w:szCs w:val="20"/>
              </w:rPr>
            </w:pPr>
            <w:r>
              <w:rPr>
                <w:color w:val="000000"/>
                <w:sz w:val="20"/>
                <w:szCs w:val="20"/>
              </w:rPr>
              <w:t>2141</w:t>
            </w:r>
          </w:p>
        </w:tc>
        <w:tc>
          <w:tcPr>
            <w:tcW w:w="850" w:type="dxa"/>
            <w:tcBorders>
              <w:top w:val="nil"/>
              <w:left w:val="nil"/>
              <w:bottom w:val="nil"/>
              <w:right w:val="nil"/>
            </w:tcBorders>
            <w:shd w:val="clear" w:color="auto" w:fill="auto"/>
            <w:noWrap/>
            <w:vAlign w:val="center"/>
            <w:hideMark/>
          </w:tcPr>
          <w:p w14:paraId="05CDD2C1" w14:textId="77777777" w:rsidR="00BC3F1D" w:rsidRDefault="00BC3F1D">
            <w:pPr>
              <w:jc w:val="center"/>
              <w:rPr>
                <w:color w:val="000000"/>
                <w:sz w:val="20"/>
                <w:szCs w:val="20"/>
              </w:rPr>
            </w:pPr>
            <w:r>
              <w:rPr>
                <w:color w:val="000000"/>
                <w:sz w:val="20"/>
                <w:szCs w:val="20"/>
              </w:rPr>
              <w:t>365</w:t>
            </w:r>
          </w:p>
        </w:tc>
        <w:tc>
          <w:tcPr>
            <w:tcW w:w="1234" w:type="dxa"/>
            <w:gridSpan w:val="2"/>
            <w:tcBorders>
              <w:top w:val="nil"/>
              <w:left w:val="nil"/>
              <w:bottom w:val="nil"/>
              <w:right w:val="nil"/>
            </w:tcBorders>
            <w:shd w:val="clear" w:color="auto" w:fill="auto"/>
            <w:noWrap/>
            <w:vAlign w:val="center"/>
            <w:hideMark/>
          </w:tcPr>
          <w:p w14:paraId="441AFA00" w14:textId="77777777" w:rsidR="00BC3F1D" w:rsidRDefault="00BC3F1D">
            <w:pPr>
              <w:jc w:val="center"/>
              <w:rPr>
                <w:color w:val="000000"/>
                <w:sz w:val="20"/>
                <w:szCs w:val="20"/>
              </w:rPr>
            </w:pPr>
            <w:r>
              <w:rPr>
                <w:color w:val="000000"/>
                <w:sz w:val="20"/>
                <w:szCs w:val="20"/>
              </w:rPr>
              <w:t>17,05</w:t>
            </w:r>
          </w:p>
        </w:tc>
        <w:tc>
          <w:tcPr>
            <w:tcW w:w="1366" w:type="dxa"/>
            <w:tcBorders>
              <w:top w:val="nil"/>
              <w:left w:val="nil"/>
              <w:bottom w:val="nil"/>
              <w:right w:val="nil"/>
            </w:tcBorders>
            <w:shd w:val="clear" w:color="auto" w:fill="auto"/>
            <w:noWrap/>
            <w:vAlign w:val="center"/>
            <w:hideMark/>
          </w:tcPr>
          <w:p w14:paraId="59F59B34" w14:textId="77777777" w:rsidR="00BC3F1D" w:rsidRDefault="00BC3F1D">
            <w:pPr>
              <w:jc w:val="center"/>
              <w:rPr>
                <w:color w:val="000000"/>
                <w:sz w:val="20"/>
                <w:szCs w:val="20"/>
              </w:rPr>
            </w:pPr>
            <w:r>
              <w:rPr>
                <w:color w:val="000000"/>
                <w:sz w:val="20"/>
                <w:szCs w:val="20"/>
              </w:rPr>
              <w:t>82,95</w:t>
            </w:r>
          </w:p>
        </w:tc>
        <w:tc>
          <w:tcPr>
            <w:tcW w:w="1086" w:type="dxa"/>
            <w:gridSpan w:val="2"/>
            <w:vMerge/>
            <w:tcBorders>
              <w:top w:val="nil"/>
              <w:left w:val="nil"/>
              <w:bottom w:val="nil"/>
              <w:right w:val="nil"/>
            </w:tcBorders>
            <w:vAlign w:val="center"/>
            <w:hideMark/>
          </w:tcPr>
          <w:p w14:paraId="3E50057D"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1EEF5FF5" w14:textId="77777777" w:rsidR="00BC3F1D" w:rsidRDefault="00BC3F1D">
            <w:pPr>
              <w:rPr>
                <w:color w:val="000000"/>
                <w:sz w:val="20"/>
                <w:szCs w:val="20"/>
              </w:rPr>
            </w:pPr>
          </w:p>
        </w:tc>
      </w:tr>
      <w:tr w:rsidR="00BC3F1D" w14:paraId="4DD86015" w14:textId="77777777" w:rsidTr="00BC3F1D">
        <w:trPr>
          <w:gridAfter w:val="1"/>
          <w:wAfter w:w="65" w:type="dxa"/>
          <w:trHeight w:val="96"/>
          <w:jc w:val="center"/>
        </w:trPr>
        <w:tc>
          <w:tcPr>
            <w:tcW w:w="536" w:type="dxa"/>
            <w:vMerge w:val="restart"/>
            <w:tcBorders>
              <w:top w:val="nil"/>
              <w:left w:val="nil"/>
              <w:bottom w:val="nil"/>
              <w:right w:val="nil"/>
            </w:tcBorders>
            <w:shd w:val="clear" w:color="auto" w:fill="auto"/>
            <w:noWrap/>
            <w:vAlign w:val="center"/>
            <w:hideMark/>
          </w:tcPr>
          <w:p w14:paraId="38EE564F" w14:textId="77777777" w:rsidR="00BC3F1D" w:rsidRDefault="00BC3F1D">
            <w:pPr>
              <w:jc w:val="center"/>
              <w:rPr>
                <w:color w:val="000000"/>
                <w:sz w:val="20"/>
                <w:szCs w:val="20"/>
              </w:rPr>
            </w:pPr>
            <w:r>
              <w:rPr>
                <w:color w:val="000000"/>
                <w:sz w:val="20"/>
                <w:szCs w:val="20"/>
              </w:rPr>
              <w:t>2</w:t>
            </w:r>
          </w:p>
        </w:tc>
        <w:tc>
          <w:tcPr>
            <w:tcW w:w="1024" w:type="dxa"/>
            <w:vMerge w:val="restart"/>
            <w:tcBorders>
              <w:top w:val="nil"/>
              <w:left w:val="nil"/>
              <w:bottom w:val="nil"/>
              <w:right w:val="nil"/>
            </w:tcBorders>
            <w:shd w:val="clear" w:color="auto" w:fill="auto"/>
            <w:noWrap/>
            <w:vAlign w:val="center"/>
            <w:hideMark/>
          </w:tcPr>
          <w:p w14:paraId="2A71E9D2" w14:textId="77777777" w:rsidR="00BC3F1D" w:rsidRDefault="00BC3F1D">
            <w:pPr>
              <w:jc w:val="center"/>
              <w:rPr>
                <w:color w:val="000000"/>
                <w:sz w:val="20"/>
                <w:szCs w:val="20"/>
              </w:rPr>
            </w:pPr>
            <w:r>
              <w:rPr>
                <w:color w:val="000000"/>
                <w:sz w:val="20"/>
                <w:szCs w:val="20"/>
              </w:rPr>
              <w:t>AC-BC</w:t>
            </w:r>
          </w:p>
        </w:tc>
        <w:tc>
          <w:tcPr>
            <w:tcW w:w="992" w:type="dxa"/>
            <w:tcBorders>
              <w:top w:val="nil"/>
              <w:left w:val="nil"/>
              <w:bottom w:val="nil"/>
              <w:right w:val="nil"/>
            </w:tcBorders>
            <w:shd w:val="clear" w:color="auto" w:fill="auto"/>
            <w:noWrap/>
            <w:vAlign w:val="center"/>
            <w:hideMark/>
          </w:tcPr>
          <w:p w14:paraId="6F23DDF3" w14:textId="77777777" w:rsidR="00BC3F1D" w:rsidRDefault="00BC3F1D">
            <w:pPr>
              <w:jc w:val="center"/>
              <w:rPr>
                <w:color w:val="000000"/>
                <w:sz w:val="20"/>
                <w:szCs w:val="20"/>
              </w:rPr>
            </w:pPr>
            <w:r>
              <w:rPr>
                <w:color w:val="000000"/>
                <w:sz w:val="20"/>
                <w:szCs w:val="20"/>
              </w:rPr>
              <w:t>2487</w:t>
            </w:r>
          </w:p>
        </w:tc>
        <w:tc>
          <w:tcPr>
            <w:tcW w:w="850" w:type="dxa"/>
            <w:tcBorders>
              <w:top w:val="nil"/>
              <w:left w:val="nil"/>
              <w:bottom w:val="nil"/>
              <w:right w:val="nil"/>
            </w:tcBorders>
            <w:shd w:val="clear" w:color="auto" w:fill="auto"/>
            <w:noWrap/>
            <w:vAlign w:val="center"/>
            <w:hideMark/>
          </w:tcPr>
          <w:p w14:paraId="4E06AA1D" w14:textId="77777777" w:rsidR="00BC3F1D" w:rsidRDefault="00BC3F1D">
            <w:pPr>
              <w:jc w:val="center"/>
              <w:rPr>
                <w:color w:val="000000"/>
                <w:sz w:val="20"/>
                <w:szCs w:val="20"/>
              </w:rPr>
            </w:pPr>
            <w:r>
              <w:rPr>
                <w:color w:val="000000"/>
                <w:sz w:val="20"/>
                <w:szCs w:val="20"/>
              </w:rPr>
              <w:t>508</w:t>
            </w:r>
          </w:p>
        </w:tc>
        <w:tc>
          <w:tcPr>
            <w:tcW w:w="1234" w:type="dxa"/>
            <w:gridSpan w:val="2"/>
            <w:tcBorders>
              <w:top w:val="nil"/>
              <w:left w:val="nil"/>
              <w:bottom w:val="nil"/>
              <w:right w:val="nil"/>
            </w:tcBorders>
            <w:shd w:val="clear" w:color="auto" w:fill="auto"/>
            <w:noWrap/>
            <w:vAlign w:val="center"/>
            <w:hideMark/>
          </w:tcPr>
          <w:p w14:paraId="70B8F7AB" w14:textId="77777777" w:rsidR="00BC3F1D" w:rsidRDefault="00BC3F1D">
            <w:pPr>
              <w:jc w:val="center"/>
              <w:rPr>
                <w:color w:val="000000"/>
                <w:sz w:val="20"/>
                <w:szCs w:val="20"/>
              </w:rPr>
            </w:pPr>
            <w:r>
              <w:rPr>
                <w:color w:val="000000"/>
                <w:sz w:val="20"/>
                <w:szCs w:val="20"/>
              </w:rPr>
              <w:t>20,43</w:t>
            </w:r>
          </w:p>
        </w:tc>
        <w:tc>
          <w:tcPr>
            <w:tcW w:w="1366" w:type="dxa"/>
            <w:tcBorders>
              <w:top w:val="nil"/>
              <w:left w:val="nil"/>
              <w:bottom w:val="nil"/>
              <w:right w:val="nil"/>
            </w:tcBorders>
            <w:shd w:val="clear" w:color="auto" w:fill="auto"/>
            <w:noWrap/>
            <w:vAlign w:val="center"/>
            <w:hideMark/>
          </w:tcPr>
          <w:p w14:paraId="030252DC" w14:textId="77777777" w:rsidR="00BC3F1D" w:rsidRDefault="00BC3F1D">
            <w:pPr>
              <w:jc w:val="center"/>
              <w:rPr>
                <w:color w:val="000000"/>
                <w:sz w:val="20"/>
                <w:szCs w:val="20"/>
              </w:rPr>
            </w:pPr>
            <w:r>
              <w:rPr>
                <w:color w:val="000000"/>
                <w:sz w:val="20"/>
                <w:szCs w:val="20"/>
              </w:rPr>
              <w:t>79,57</w:t>
            </w:r>
          </w:p>
        </w:tc>
        <w:tc>
          <w:tcPr>
            <w:tcW w:w="1086" w:type="dxa"/>
            <w:gridSpan w:val="2"/>
            <w:vMerge w:val="restart"/>
            <w:tcBorders>
              <w:top w:val="nil"/>
              <w:left w:val="nil"/>
              <w:bottom w:val="nil"/>
              <w:right w:val="nil"/>
            </w:tcBorders>
            <w:shd w:val="clear" w:color="auto" w:fill="auto"/>
            <w:noWrap/>
            <w:vAlign w:val="center"/>
            <w:hideMark/>
          </w:tcPr>
          <w:p w14:paraId="0B317F97" w14:textId="77777777" w:rsidR="00BC3F1D" w:rsidRDefault="00BC3F1D">
            <w:pPr>
              <w:jc w:val="center"/>
              <w:rPr>
                <w:color w:val="000000"/>
                <w:sz w:val="20"/>
                <w:szCs w:val="20"/>
              </w:rPr>
            </w:pPr>
            <w:r>
              <w:rPr>
                <w:color w:val="000000"/>
                <w:sz w:val="20"/>
                <w:szCs w:val="20"/>
              </w:rPr>
              <w:t>21,80</w:t>
            </w:r>
          </w:p>
        </w:tc>
        <w:tc>
          <w:tcPr>
            <w:tcW w:w="1366" w:type="dxa"/>
            <w:vMerge w:val="restart"/>
            <w:tcBorders>
              <w:top w:val="nil"/>
              <w:left w:val="nil"/>
              <w:bottom w:val="nil"/>
              <w:right w:val="nil"/>
            </w:tcBorders>
            <w:shd w:val="clear" w:color="auto" w:fill="auto"/>
            <w:noWrap/>
            <w:vAlign w:val="center"/>
            <w:hideMark/>
          </w:tcPr>
          <w:p w14:paraId="04F88A25" w14:textId="77777777" w:rsidR="00BC3F1D" w:rsidRDefault="00BC3F1D">
            <w:pPr>
              <w:jc w:val="center"/>
              <w:rPr>
                <w:color w:val="000000"/>
                <w:sz w:val="20"/>
                <w:szCs w:val="20"/>
              </w:rPr>
            </w:pPr>
            <w:r>
              <w:rPr>
                <w:color w:val="000000"/>
                <w:sz w:val="20"/>
                <w:szCs w:val="20"/>
              </w:rPr>
              <w:t>78,20</w:t>
            </w:r>
          </w:p>
        </w:tc>
      </w:tr>
      <w:tr w:rsidR="00BC3F1D" w14:paraId="73C9B2B6"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00EAEE7C"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4FCBCA5C"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581F17EB" w14:textId="77777777" w:rsidR="00BC3F1D" w:rsidRDefault="00BC3F1D">
            <w:pPr>
              <w:jc w:val="center"/>
              <w:rPr>
                <w:color w:val="000000"/>
                <w:sz w:val="20"/>
                <w:szCs w:val="20"/>
              </w:rPr>
            </w:pPr>
            <w:r>
              <w:rPr>
                <w:color w:val="000000"/>
                <w:sz w:val="20"/>
                <w:szCs w:val="20"/>
              </w:rPr>
              <w:t>2507</w:t>
            </w:r>
          </w:p>
        </w:tc>
        <w:tc>
          <w:tcPr>
            <w:tcW w:w="850" w:type="dxa"/>
            <w:tcBorders>
              <w:top w:val="nil"/>
              <w:left w:val="nil"/>
              <w:bottom w:val="nil"/>
              <w:right w:val="nil"/>
            </w:tcBorders>
            <w:shd w:val="clear" w:color="auto" w:fill="auto"/>
            <w:noWrap/>
            <w:vAlign w:val="center"/>
            <w:hideMark/>
          </w:tcPr>
          <w:p w14:paraId="3BE57846" w14:textId="77777777" w:rsidR="00BC3F1D" w:rsidRDefault="00BC3F1D">
            <w:pPr>
              <w:jc w:val="center"/>
              <w:rPr>
                <w:color w:val="000000"/>
                <w:sz w:val="20"/>
                <w:szCs w:val="20"/>
              </w:rPr>
            </w:pPr>
            <w:r>
              <w:rPr>
                <w:color w:val="000000"/>
                <w:sz w:val="20"/>
                <w:szCs w:val="20"/>
              </w:rPr>
              <w:t>422</w:t>
            </w:r>
          </w:p>
        </w:tc>
        <w:tc>
          <w:tcPr>
            <w:tcW w:w="1234" w:type="dxa"/>
            <w:gridSpan w:val="2"/>
            <w:tcBorders>
              <w:top w:val="nil"/>
              <w:left w:val="nil"/>
              <w:bottom w:val="nil"/>
              <w:right w:val="nil"/>
            </w:tcBorders>
            <w:shd w:val="clear" w:color="auto" w:fill="auto"/>
            <w:noWrap/>
            <w:vAlign w:val="center"/>
            <w:hideMark/>
          </w:tcPr>
          <w:p w14:paraId="6D43F077" w14:textId="77777777" w:rsidR="00BC3F1D" w:rsidRDefault="00BC3F1D">
            <w:pPr>
              <w:jc w:val="center"/>
              <w:rPr>
                <w:color w:val="000000"/>
                <w:sz w:val="20"/>
                <w:szCs w:val="20"/>
              </w:rPr>
            </w:pPr>
            <w:r>
              <w:rPr>
                <w:color w:val="000000"/>
                <w:sz w:val="20"/>
                <w:szCs w:val="20"/>
              </w:rPr>
              <w:t>16,83</w:t>
            </w:r>
          </w:p>
        </w:tc>
        <w:tc>
          <w:tcPr>
            <w:tcW w:w="1366" w:type="dxa"/>
            <w:tcBorders>
              <w:top w:val="nil"/>
              <w:left w:val="nil"/>
              <w:bottom w:val="nil"/>
              <w:right w:val="nil"/>
            </w:tcBorders>
            <w:shd w:val="clear" w:color="auto" w:fill="auto"/>
            <w:noWrap/>
            <w:vAlign w:val="center"/>
            <w:hideMark/>
          </w:tcPr>
          <w:p w14:paraId="626CF9AB" w14:textId="77777777" w:rsidR="00BC3F1D" w:rsidRDefault="00BC3F1D">
            <w:pPr>
              <w:jc w:val="center"/>
              <w:rPr>
                <w:color w:val="000000"/>
                <w:sz w:val="20"/>
                <w:szCs w:val="20"/>
              </w:rPr>
            </w:pPr>
            <w:r>
              <w:rPr>
                <w:color w:val="000000"/>
                <w:sz w:val="20"/>
                <w:szCs w:val="20"/>
              </w:rPr>
              <w:t>83,17</w:t>
            </w:r>
          </w:p>
        </w:tc>
        <w:tc>
          <w:tcPr>
            <w:tcW w:w="1086" w:type="dxa"/>
            <w:gridSpan w:val="2"/>
            <w:vMerge/>
            <w:tcBorders>
              <w:top w:val="nil"/>
              <w:left w:val="nil"/>
              <w:bottom w:val="nil"/>
              <w:right w:val="nil"/>
            </w:tcBorders>
            <w:vAlign w:val="center"/>
            <w:hideMark/>
          </w:tcPr>
          <w:p w14:paraId="09B2F974"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321892EF" w14:textId="77777777" w:rsidR="00BC3F1D" w:rsidRDefault="00BC3F1D">
            <w:pPr>
              <w:rPr>
                <w:color w:val="000000"/>
                <w:sz w:val="20"/>
                <w:szCs w:val="20"/>
              </w:rPr>
            </w:pPr>
          </w:p>
        </w:tc>
      </w:tr>
      <w:tr w:rsidR="00BC3F1D" w14:paraId="735BB752"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1BD9F2CB"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13442732"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38A06DA6" w14:textId="77777777" w:rsidR="00BC3F1D" w:rsidRDefault="00BC3F1D">
            <w:pPr>
              <w:jc w:val="center"/>
              <w:rPr>
                <w:color w:val="000000"/>
                <w:sz w:val="20"/>
                <w:szCs w:val="20"/>
              </w:rPr>
            </w:pPr>
            <w:r>
              <w:rPr>
                <w:color w:val="000000"/>
                <w:sz w:val="20"/>
                <w:szCs w:val="20"/>
              </w:rPr>
              <w:t>2304</w:t>
            </w:r>
          </w:p>
        </w:tc>
        <w:tc>
          <w:tcPr>
            <w:tcW w:w="850" w:type="dxa"/>
            <w:tcBorders>
              <w:top w:val="nil"/>
              <w:left w:val="nil"/>
              <w:bottom w:val="nil"/>
              <w:right w:val="nil"/>
            </w:tcBorders>
            <w:shd w:val="clear" w:color="auto" w:fill="auto"/>
            <w:noWrap/>
            <w:vAlign w:val="center"/>
            <w:hideMark/>
          </w:tcPr>
          <w:p w14:paraId="7D9B53E4" w14:textId="77777777" w:rsidR="00BC3F1D" w:rsidRDefault="00BC3F1D">
            <w:pPr>
              <w:jc w:val="center"/>
              <w:rPr>
                <w:color w:val="000000"/>
                <w:sz w:val="20"/>
                <w:szCs w:val="20"/>
              </w:rPr>
            </w:pPr>
            <w:r>
              <w:rPr>
                <w:color w:val="000000"/>
                <w:sz w:val="20"/>
                <w:szCs w:val="20"/>
              </w:rPr>
              <w:t>624</w:t>
            </w:r>
          </w:p>
        </w:tc>
        <w:tc>
          <w:tcPr>
            <w:tcW w:w="1234" w:type="dxa"/>
            <w:gridSpan w:val="2"/>
            <w:tcBorders>
              <w:top w:val="nil"/>
              <w:left w:val="nil"/>
              <w:bottom w:val="nil"/>
              <w:right w:val="nil"/>
            </w:tcBorders>
            <w:shd w:val="clear" w:color="auto" w:fill="auto"/>
            <w:noWrap/>
            <w:vAlign w:val="center"/>
            <w:hideMark/>
          </w:tcPr>
          <w:p w14:paraId="4AEE42D2" w14:textId="77777777" w:rsidR="00BC3F1D" w:rsidRDefault="00BC3F1D">
            <w:pPr>
              <w:jc w:val="center"/>
              <w:rPr>
                <w:color w:val="000000"/>
                <w:sz w:val="20"/>
                <w:szCs w:val="20"/>
              </w:rPr>
            </w:pPr>
            <w:r>
              <w:rPr>
                <w:color w:val="000000"/>
                <w:sz w:val="20"/>
                <w:szCs w:val="20"/>
              </w:rPr>
              <w:t>27,08</w:t>
            </w:r>
          </w:p>
        </w:tc>
        <w:tc>
          <w:tcPr>
            <w:tcW w:w="1366" w:type="dxa"/>
            <w:tcBorders>
              <w:top w:val="nil"/>
              <w:left w:val="nil"/>
              <w:bottom w:val="nil"/>
              <w:right w:val="nil"/>
            </w:tcBorders>
            <w:shd w:val="clear" w:color="auto" w:fill="auto"/>
            <w:noWrap/>
            <w:vAlign w:val="center"/>
            <w:hideMark/>
          </w:tcPr>
          <w:p w14:paraId="318648D5" w14:textId="77777777" w:rsidR="00BC3F1D" w:rsidRDefault="00BC3F1D">
            <w:pPr>
              <w:jc w:val="center"/>
              <w:rPr>
                <w:color w:val="000000"/>
                <w:sz w:val="20"/>
                <w:szCs w:val="20"/>
              </w:rPr>
            </w:pPr>
            <w:r>
              <w:rPr>
                <w:color w:val="000000"/>
                <w:sz w:val="20"/>
                <w:szCs w:val="20"/>
              </w:rPr>
              <w:t>72,92</w:t>
            </w:r>
          </w:p>
        </w:tc>
        <w:tc>
          <w:tcPr>
            <w:tcW w:w="1086" w:type="dxa"/>
            <w:gridSpan w:val="2"/>
            <w:vMerge/>
            <w:tcBorders>
              <w:top w:val="nil"/>
              <w:left w:val="nil"/>
              <w:bottom w:val="nil"/>
              <w:right w:val="nil"/>
            </w:tcBorders>
            <w:vAlign w:val="center"/>
            <w:hideMark/>
          </w:tcPr>
          <w:p w14:paraId="07A4E55B"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5BFF7C98" w14:textId="77777777" w:rsidR="00BC3F1D" w:rsidRDefault="00BC3F1D">
            <w:pPr>
              <w:rPr>
                <w:color w:val="000000"/>
                <w:sz w:val="20"/>
                <w:szCs w:val="20"/>
              </w:rPr>
            </w:pPr>
          </w:p>
        </w:tc>
      </w:tr>
      <w:tr w:rsidR="00BC3F1D" w14:paraId="7E37D720"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2094B868"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04732BC0"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5162208B" w14:textId="77777777" w:rsidR="00BC3F1D" w:rsidRDefault="00BC3F1D">
            <w:pPr>
              <w:jc w:val="center"/>
              <w:rPr>
                <w:color w:val="000000"/>
                <w:sz w:val="20"/>
                <w:szCs w:val="20"/>
              </w:rPr>
            </w:pPr>
            <w:r>
              <w:rPr>
                <w:color w:val="000000"/>
                <w:sz w:val="20"/>
                <w:szCs w:val="20"/>
              </w:rPr>
              <w:t>2657</w:t>
            </w:r>
          </w:p>
        </w:tc>
        <w:tc>
          <w:tcPr>
            <w:tcW w:w="850" w:type="dxa"/>
            <w:tcBorders>
              <w:top w:val="nil"/>
              <w:left w:val="nil"/>
              <w:bottom w:val="nil"/>
              <w:right w:val="nil"/>
            </w:tcBorders>
            <w:shd w:val="clear" w:color="auto" w:fill="auto"/>
            <w:noWrap/>
            <w:vAlign w:val="center"/>
            <w:hideMark/>
          </w:tcPr>
          <w:p w14:paraId="3C874C63" w14:textId="77777777" w:rsidR="00BC3F1D" w:rsidRDefault="00BC3F1D">
            <w:pPr>
              <w:jc w:val="center"/>
              <w:rPr>
                <w:color w:val="000000"/>
                <w:sz w:val="20"/>
                <w:szCs w:val="20"/>
              </w:rPr>
            </w:pPr>
            <w:r>
              <w:rPr>
                <w:color w:val="000000"/>
                <w:sz w:val="20"/>
                <w:szCs w:val="20"/>
              </w:rPr>
              <w:t>705</w:t>
            </w:r>
          </w:p>
        </w:tc>
        <w:tc>
          <w:tcPr>
            <w:tcW w:w="1234" w:type="dxa"/>
            <w:gridSpan w:val="2"/>
            <w:tcBorders>
              <w:top w:val="nil"/>
              <w:left w:val="nil"/>
              <w:bottom w:val="nil"/>
              <w:right w:val="nil"/>
            </w:tcBorders>
            <w:shd w:val="clear" w:color="auto" w:fill="auto"/>
            <w:noWrap/>
            <w:vAlign w:val="center"/>
            <w:hideMark/>
          </w:tcPr>
          <w:p w14:paraId="2D8A4E47" w14:textId="77777777" w:rsidR="00BC3F1D" w:rsidRDefault="00BC3F1D">
            <w:pPr>
              <w:jc w:val="center"/>
              <w:rPr>
                <w:color w:val="000000"/>
                <w:sz w:val="20"/>
                <w:szCs w:val="20"/>
              </w:rPr>
            </w:pPr>
            <w:r>
              <w:rPr>
                <w:color w:val="000000"/>
                <w:sz w:val="20"/>
                <w:szCs w:val="20"/>
              </w:rPr>
              <w:t>26,53</w:t>
            </w:r>
          </w:p>
        </w:tc>
        <w:tc>
          <w:tcPr>
            <w:tcW w:w="1366" w:type="dxa"/>
            <w:tcBorders>
              <w:top w:val="nil"/>
              <w:left w:val="nil"/>
              <w:bottom w:val="nil"/>
              <w:right w:val="nil"/>
            </w:tcBorders>
            <w:shd w:val="clear" w:color="auto" w:fill="auto"/>
            <w:noWrap/>
            <w:vAlign w:val="center"/>
            <w:hideMark/>
          </w:tcPr>
          <w:p w14:paraId="2DE9CB3E" w14:textId="77777777" w:rsidR="00BC3F1D" w:rsidRDefault="00BC3F1D">
            <w:pPr>
              <w:jc w:val="center"/>
              <w:rPr>
                <w:color w:val="000000"/>
                <w:sz w:val="20"/>
                <w:szCs w:val="20"/>
              </w:rPr>
            </w:pPr>
            <w:r>
              <w:rPr>
                <w:color w:val="000000"/>
                <w:sz w:val="20"/>
                <w:szCs w:val="20"/>
              </w:rPr>
              <w:t>73,47</w:t>
            </w:r>
          </w:p>
        </w:tc>
        <w:tc>
          <w:tcPr>
            <w:tcW w:w="1086" w:type="dxa"/>
            <w:gridSpan w:val="2"/>
            <w:vMerge/>
            <w:tcBorders>
              <w:top w:val="nil"/>
              <w:left w:val="nil"/>
              <w:bottom w:val="nil"/>
              <w:right w:val="nil"/>
            </w:tcBorders>
            <w:vAlign w:val="center"/>
            <w:hideMark/>
          </w:tcPr>
          <w:p w14:paraId="7D26CE01"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54B9FD50" w14:textId="77777777" w:rsidR="00BC3F1D" w:rsidRDefault="00BC3F1D">
            <w:pPr>
              <w:rPr>
                <w:color w:val="000000"/>
                <w:sz w:val="20"/>
                <w:szCs w:val="20"/>
              </w:rPr>
            </w:pPr>
          </w:p>
        </w:tc>
      </w:tr>
      <w:tr w:rsidR="00BC3F1D" w14:paraId="709ECBD8" w14:textId="77777777" w:rsidTr="00BC3F1D">
        <w:trPr>
          <w:gridAfter w:val="1"/>
          <w:wAfter w:w="65" w:type="dxa"/>
          <w:trHeight w:val="96"/>
          <w:jc w:val="center"/>
        </w:trPr>
        <w:tc>
          <w:tcPr>
            <w:tcW w:w="536" w:type="dxa"/>
            <w:vMerge/>
            <w:tcBorders>
              <w:top w:val="nil"/>
              <w:left w:val="nil"/>
              <w:bottom w:val="nil"/>
              <w:right w:val="nil"/>
            </w:tcBorders>
            <w:vAlign w:val="center"/>
            <w:hideMark/>
          </w:tcPr>
          <w:p w14:paraId="3F44EA80" w14:textId="77777777" w:rsidR="00BC3F1D" w:rsidRDefault="00BC3F1D">
            <w:pPr>
              <w:rPr>
                <w:color w:val="000000"/>
                <w:sz w:val="20"/>
                <w:szCs w:val="20"/>
              </w:rPr>
            </w:pPr>
          </w:p>
        </w:tc>
        <w:tc>
          <w:tcPr>
            <w:tcW w:w="1024" w:type="dxa"/>
            <w:vMerge/>
            <w:tcBorders>
              <w:top w:val="nil"/>
              <w:left w:val="nil"/>
              <w:bottom w:val="nil"/>
              <w:right w:val="nil"/>
            </w:tcBorders>
            <w:vAlign w:val="center"/>
            <w:hideMark/>
          </w:tcPr>
          <w:p w14:paraId="51E4FE5A"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58FE91F8" w14:textId="77777777" w:rsidR="00BC3F1D" w:rsidRDefault="00BC3F1D">
            <w:pPr>
              <w:jc w:val="center"/>
              <w:rPr>
                <w:color w:val="000000"/>
                <w:sz w:val="20"/>
                <w:szCs w:val="20"/>
              </w:rPr>
            </w:pPr>
            <w:r>
              <w:rPr>
                <w:color w:val="000000"/>
                <w:sz w:val="20"/>
                <w:szCs w:val="20"/>
              </w:rPr>
              <w:t>2560</w:t>
            </w:r>
          </w:p>
        </w:tc>
        <w:tc>
          <w:tcPr>
            <w:tcW w:w="850" w:type="dxa"/>
            <w:tcBorders>
              <w:top w:val="nil"/>
              <w:left w:val="nil"/>
              <w:bottom w:val="nil"/>
              <w:right w:val="nil"/>
            </w:tcBorders>
            <w:shd w:val="clear" w:color="auto" w:fill="auto"/>
            <w:noWrap/>
            <w:vAlign w:val="center"/>
            <w:hideMark/>
          </w:tcPr>
          <w:p w14:paraId="3932B7AD" w14:textId="77777777" w:rsidR="00BC3F1D" w:rsidRDefault="00BC3F1D">
            <w:pPr>
              <w:jc w:val="center"/>
              <w:rPr>
                <w:color w:val="000000"/>
                <w:sz w:val="20"/>
                <w:szCs w:val="20"/>
              </w:rPr>
            </w:pPr>
            <w:r>
              <w:rPr>
                <w:color w:val="000000"/>
                <w:sz w:val="20"/>
                <w:szCs w:val="20"/>
              </w:rPr>
              <w:t>464</w:t>
            </w:r>
          </w:p>
        </w:tc>
        <w:tc>
          <w:tcPr>
            <w:tcW w:w="1234" w:type="dxa"/>
            <w:gridSpan w:val="2"/>
            <w:tcBorders>
              <w:top w:val="nil"/>
              <w:left w:val="nil"/>
              <w:bottom w:val="nil"/>
              <w:right w:val="nil"/>
            </w:tcBorders>
            <w:shd w:val="clear" w:color="auto" w:fill="auto"/>
            <w:noWrap/>
            <w:vAlign w:val="center"/>
            <w:hideMark/>
          </w:tcPr>
          <w:p w14:paraId="69BD46DB" w14:textId="77777777" w:rsidR="00BC3F1D" w:rsidRDefault="00BC3F1D">
            <w:pPr>
              <w:jc w:val="center"/>
              <w:rPr>
                <w:color w:val="000000"/>
                <w:sz w:val="20"/>
                <w:szCs w:val="20"/>
              </w:rPr>
            </w:pPr>
            <w:r>
              <w:rPr>
                <w:color w:val="000000"/>
                <w:sz w:val="20"/>
                <w:szCs w:val="20"/>
              </w:rPr>
              <w:t>18,13</w:t>
            </w:r>
          </w:p>
        </w:tc>
        <w:tc>
          <w:tcPr>
            <w:tcW w:w="1366" w:type="dxa"/>
            <w:tcBorders>
              <w:top w:val="nil"/>
              <w:left w:val="nil"/>
              <w:bottom w:val="nil"/>
              <w:right w:val="nil"/>
            </w:tcBorders>
            <w:shd w:val="clear" w:color="auto" w:fill="auto"/>
            <w:noWrap/>
            <w:vAlign w:val="center"/>
            <w:hideMark/>
          </w:tcPr>
          <w:p w14:paraId="1D5425B0" w14:textId="77777777" w:rsidR="00BC3F1D" w:rsidRDefault="00BC3F1D">
            <w:pPr>
              <w:jc w:val="center"/>
              <w:rPr>
                <w:color w:val="000000"/>
                <w:sz w:val="20"/>
                <w:szCs w:val="20"/>
              </w:rPr>
            </w:pPr>
            <w:r>
              <w:rPr>
                <w:color w:val="000000"/>
                <w:sz w:val="20"/>
                <w:szCs w:val="20"/>
              </w:rPr>
              <w:t>81,88</w:t>
            </w:r>
          </w:p>
        </w:tc>
        <w:tc>
          <w:tcPr>
            <w:tcW w:w="1086" w:type="dxa"/>
            <w:gridSpan w:val="2"/>
            <w:vMerge/>
            <w:tcBorders>
              <w:top w:val="nil"/>
              <w:left w:val="nil"/>
              <w:bottom w:val="nil"/>
              <w:right w:val="nil"/>
            </w:tcBorders>
            <w:vAlign w:val="center"/>
            <w:hideMark/>
          </w:tcPr>
          <w:p w14:paraId="40369A84" w14:textId="77777777" w:rsidR="00BC3F1D" w:rsidRDefault="00BC3F1D">
            <w:pPr>
              <w:rPr>
                <w:color w:val="000000"/>
                <w:sz w:val="20"/>
                <w:szCs w:val="20"/>
              </w:rPr>
            </w:pPr>
          </w:p>
        </w:tc>
        <w:tc>
          <w:tcPr>
            <w:tcW w:w="1366" w:type="dxa"/>
            <w:vMerge/>
            <w:tcBorders>
              <w:top w:val="nil"/>
              <w:left w:val="nil"/>
              <w:bottom w:val="nil"/>
              <w:right w:val="nil"/>
            </w:tcBorders>
            <w:vAlign w:val="center"/>
            <w:hideMark/>
          </w:tcPr>
          <w:p w14:paraId="09D2A208" w14:textId="77777777" w:rsidR="00BC3F1D" w:rsidRDefault="00BC3F1D">
            <w:pPr>
              <w:rPr>
                <w:color w:val="000000"/>
                <w:sz w:val="20"/>
                <w:szCs w:val="20"/>
              </w:rPr>
            </w:pPr>
          </w:p>
        </w:tc>
      </w:tr>
      <w:tr w:rsidR="00BC3F1D" w14:paraId="06FF5631" w14:textId="77777777" w:rsidTr="00BC3F1D">
        <w:trPr>
          <w:gridAfter w:val="1"/>
          <w:wAfter w:w="65" w:type="dxa"/>
          <w:trHeight w:val="96"/>
          <w:jc w:val="center"/>
        </w:trPr>
        <w:tc>
          <w:tcPr>
            <w:tcW w:w="536" w:type="dxa"/>
            <w:vMerge w:val="restart"/>
            <w:tcBorders>
              <w:top w:val="nil"/>
              <w:left w:val="nil"/>
              <w:bottom w:val="single" w:sz="4" w:space="0" w:color="000000"/>
              <w:right w:val="nil"/>
            </w:tcBorders>
            <w:shd w:val="clear" w:color="auto" w:fill="auto"/>
            <w:noWrap/>
            <w:vAlign w:val="center"/>
            <w:hideMark/>
          </w:tcPr>
          <w:p w14:paraId="16FF0D7D" w14:textId="77777777" w:rsidR="00BC3F1D" w:rsidRDefault="00BC3F1D">
            <w:pPr>
              <w:jc w:val="center"/>
              <w:rPr>
                <w:color w:val="000000"/>
                <w:sz w:val="20"/>
                <w:szCs w:val="20"/>
              </w:rPr>
            </w:pPr>
            <w:r>
              <w:rPr>
                <w:color w:val="000000"/>
                <w:sz w:val="20"/>
                <w:szCs w:val="20"/>
              </w:rPr>
              <w:t>3</w:t>
            </w:r>
          </w:p>
        </w:tc>
        <w:tc>
          <w:tcPr>
            <w:tcW w:w="1024" w:type="dxa"/>
            <w:vMerge w:val="restart"/>
            <w:tcBorders>
              <w:top w:val="nil"/>
              <w:left w:val="nil"/>
              <w:bottom w:val="single" w:sz="4" w:space="0" w:color="000000"/>
              <w:right w:val="nil"/>
            </w:tcBorders>
            <w:shd w:val="clear" w:color="auto" w:fill="auto"/>
            <w:noWrap/>
            <w:vAlign w:val="center"/>
            <w:hideMark/>
          </w:tcPr>
          <w:p w14:paraId="51B53D2A" w14:textId="77777777" w:rsidR="00BC3F1D" w:rsidRDefault="00BC3F1D">
            <w:pPr>
              <w:jc w:val="center"/>
              <w:rPr>
                <w:color w:val="000000"/>
                <w:sz w:val="20"/>
                <w:szCs w:val="20"/>
              </w:rPr>
            </w:pPr>
            <w:r>
              <w:rPr>
                <w:color w:val="000000"/>
                <w:sz w:val="20"/>
                <w:szCs w:val="20"/>
              </w:rPr>
              <w:t>AC-Base</w:t>
            </w:r>
          </w:p>
        </w:tc>
        <w:tc>
          <w:tcPr>
            <w:tcW w:w="992" w:type="dxa"/>
            <w:tcBorders>
              <w:top w:val="nil"/>
              <w:left w:val="nil"/>
              <w:bottom w:val="nil"/>
              <w:right w:val="nil"/>
            </w:tcBorders>
            <w:shd w:val="clear" w:color="auto" w:fill="auto"/>
            <w:noWrap/>
            <w:vAlign w:val="center"/>
            <w:hideMark/>
          </w:tcPr>
          <w:p w14:paraId="30F85C69" w14:textId="77777777" w:rsidR="00BC3F1D" w:rsidRDefault="00BC3F1D">
            <w:pPr>
              <w:jc w:val="center"/>
              <w:rPr>
                <w:color w:val="000000"/>
                <w:sz w:val="20"/>
                <w:szCs w:val="20"/>
              </w:rPr>
            </w:pPr>
            <w:r>
              <w:rPr>
                <w:color w:val="000000"/>
                <w:sz w:val="20"/>
                <w:szCs w:val="20"/>
              </w:rPr>
              <w:t>2683</w:t>
            </w:r>
          </w:p>
        </w:tc>
        <w:tc>
          <w:tcPr>
            <w:tcW w:w="850" w:type="dxa"/>
            <w:tcBorders>
              <w:top w:val="nil"/>
              <w:left w:val="nil"/>
              <w:bottom w:val="nil"/>
              <w:right w:val="nil"/>
            </w:tcBorders>
            <w:shd w:val="clear" w:color="auto" w:fill="auto"/>
            <w:noWrap/>
            <w:vAlign w:val="center"/>
            <w:hideMark/>
          </w:tcPr>
          <w:p w14:paraId="42FDEE0E" w14:textId="77777777" w:rsidR="00BC3F1D" w:rsidRDefault="00BC3F1D">
            <w:pPr>
              <w:jc w:val="center"/>
              <w:rPr>
                <w:color w:val="000000"/>
                <w:sz w:val="20"/>
                <w:szCs w:val="20"/>
              </w:rPr>
            </w:pPr>
            <w:r>
              <w:rPr>
                <w:color w:val="000000"/>
                <w:sz w:val="20"/>
                <w:szCs w:val="20"/>
              </w:rPr>
              <w:t>532</w:t>
            </w:r>
          </w:p>
        </w:tc>
        <w:tc>
          <w:tcPr>
            <w:tcW w:w="1234" w:type="dxa"/>
            <w:gridSpan w:val="2"/>
            <w:tcBorders>
              <w:top w:val="nil"/>
              <w:left w:val="nil"/>
              <w:bottom w:val="nil"/>
              <w:right w:val="nil"/>
            </w:tcBorders>
            <w:shd w:val="clear" w:color="auto" w:fill="auto"/>
            <w:noWrap/>
            <w:vAlign w:val="center"/>
            <w:hideMark/>
          </w:tcPr>
          <w:p w14:paraId="22A2549F" w14:textId="77777777" w:rsidR="00BC3F1D" w:rsidRDefault="00BC3F1D">
            <w:pPr>
              <w:jc w:val="center"/>
              <w:rPr>
                <w:color w:val="000000"/>
                <w:sz w:val="20"/>
                <w:szCs w:val="20"/>
              </w:rPr>
            </w:pPr>
            <w:r>
              <w:rPr>
                <w:color w:val="000000"/>
                <w:sz w:val="20"/>
                <w:szCs w:val="20"/>
              </w:rPr>
              <w:t>19,83</w:t>
            </w:r>
          </w:p>
        </w:tc>
        <w:tc>
          <w:tcPr>
            <w:tcW w:w="1366" w:type="dxa"/>
            <w:tcBorders>
              <w:top w:val="nil"/>
              <w:left w:val="nil"/>
              <w:bottom w:val="nil"/>
              <w:right w:val="nil"/>
            </w:tcBorders>
            <w:shd w:val="clear" w:color="auto" w:fill="auto"/>
            <w:noWrap/>
            <w:vAlign w:val="center"/>
            <w:hideMark/>
          </w:tcPr>
          <w:p w14:paraId="489520D1" w14:textId="77777777" w:rsidR="00BC3F1D" w:rsidRDefault="00BC3F1D">
            <w:pPr>
              <w:jc w:val="center"/>
              <w:rPr>
                <w:color w:val="000000"/>
                <w:sz w:val="20"/>
                <w:szCs w:val="20"/>
              </w:rPr>
            </w:pPr>
            <w:r>
              <w:rPr>
                <w:color w:val="000000"/>
                <w:sz w:val="20"/>
                <w:szCs w:val="20"/>
              </w:rPr>
              <w:t>80,17</w:t>
            </w:r>
          </w:p>
        </w:tc>
        <w:tc>
          <w:tcPr>
            <w:tcW w:w="1086" w:type="dxa"/>
            <w:gridSpan w:val="2"/>
            <w:vMerge w:val="restart"/>
            <w:tcBorders>
              <w:top w:val="nil"/>
              <w:left w:val="nil"/>
              <w:bottom w:val="single" w:sz="4" w:space="0" w:color="000000"/>
              <w:right w:val="nil"/>
            </w:tcBorders>
            <w:shd w:val="clear" w:color="auto" w:fill="auto"/>
            <w:noWrap/>
            <w:vAlign w:val="center"/>
            <w:hideMark/>
          </w:tcPr>
          <w:p w14:paraId="1C18CF97" w14:textId="77777777" w:rsidR="00BC3F1D" w:rsidRDefault="00BC3F1D">
            <w:pPr>
              <w:jc w:val="center"/>
              <w:rPr>
                <w:color w:val="000000"/>
                <w:sz w:val="20"/>
                <w:szCs w:val="20"/>
              </w:rPr>
            </w:pPr>
            <w:r>
              <w:rPr>
                <w:color w:val="000000"/>
                <w:sz w:val="20"/>
                <w:szCs w:val="20"/>
              </w:rPr>
              <w:t>23,80</w:t>
            </w:r>
          </w:p>
        </w:tc>
        <w:tc>
          <w:tcPr>
            <w:tcW w:w="1366" w:type="dxa"/>
            <w:vMerge w:val="restart"/>
            <w:tcBorders>
              <w:top w:val="nil"/>
              <w:left w:val="nil"/>
              <w:bottom w:val="single" w:sz="4" w:space="0" w:color="000000"/>
              <w:right w:val="nil"/>
            </w:tcBorders>
            <w:shd w:val="clear" w:color="auto" w:fill="auto"/>
            <w:noWrap/>
            <w:vAlign w:val="center"/>
            <w:hideMark/>
          </w:tcPr>
          <w:p w14:paraId="7EE08947" w14:textId="77777777" w:rsidR="00BC3F1D" w:rsidRDefault="00BC3F1D">
            <w:pPr>
              <w:jc w:val="center"/>
              <w:rPr>
                <w:color w:val="000000"/>
                <w:sz w:val="20"/>
                <w:szCs w:val="20"/>
              </w:rPr>
            </w:pPr>
            <w:r>
              <w:rPr>
                <w:color w:val="000000"/>
                <w:sz w:val="20"/>
                <w:szCs w:val="20"/>
              </w:rPr>
              <w:t>76,20</w:t>
            </w:r>
          </w:p>
        </w:tc>
      </w:tr>
      <w:tr w:rsidR="00BC3F1D" w14:paraId="1FE265CF" w14:textId="77777777" w:rsidTr="00BC3F1D">
        <w:trPr>
          <w:gridAfter w:val="1"/>
          <w:wAfter w:w="65" w:type="dxa"/>
          <w:trHeight w:val="86"/>
          <w:jc w:val="center"/>
        </w:trPr>
        <w:tc>
          <w:tcPr>
            <w:tcW w:w="536" w:type="dxa"/>
            <w:vMerge/>
            <w:tcBorders>
              <w:top w:val="nil"/>
              <w:left w:val="nil"/>
              <w:bottom w:val="single" w:sz="4" w:space="0" w:color="000000"/>
              <w:right w:val="nil"/>
            </w:tcBorders>
            <w:vAlign w:val="center"/>
            <w:hideMark/>
          </w:tcPr>
          <w:p w14:paraId="0C9A50C6" w14:textId="77777777" w:rsidR="00BC3F1D" w:rsidRDefault="00BC3F1D">
            <w:pPr>
              <w:rPr>
                <w:color w:val="000000"/>
                <w:sz w:val="20"/>
                <w:szCs w:val="20"/>
              </w:rPr>
            </w:pPr>
          </w:p>
        </w:tc>
        <w:tc>
          <w:tcPr>
            <w:tcW w:w="1024" w:type="dxa"/>
            <w:vMerge/>
            <w:tcBorders>
              <w:top w:val="nil"/>
              <w:left w:val="nil"/>
              <w:bottom w:val="single" w:sz="4" w:space="0" w:color="000000"/>
              <w:right w:val="nil"/>
            </w:tcBorders>
            <w:vAlign w:val="center"/>
            <w:hideMark/>
          </w:tcPr>
          <w:p w14:paraId="17196D89"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458BDDB0" w14:textId="77777777" w:rsidR="00BC3F1D" w:rsidRDefault="00BC3F1D">
            <w:pPr>
              <w:jc w:val="center"/>
              <w:rPr>
                <w:color w:val="000000"/>
                <w:sz w:val="20"/>
                <w:szCs w:val="20"/>
              </w:rPr>
            </w:pPr>
            <w:r>
              <w:rPr>
                <w:color w:val="000000"/>
                <w:sz w:val="20"/>
                <w:szCs w:val="20"/>
              </w:rPr>
              <w:t>2182</w:t>
            </w:r>
          </w:p>
        </w:tc>
        <w:tc>
          <w:tcPr>
            <w:tcW w:w="850" w:type="dxa"/>
            <w:tcBorders>
              <w:top w:val="nil"/>
              <w:left w:val="nil"/>
              <w:bottom w:val="nil"/>
              <w:right w:val="nil"/>
            </w:tcBorders>
            <w:shd w:val="clear" w:color="auto" w:fill="auto"/>
            <w:noWrap/>
            <w:vAlign w:val="center"/>
            <w:hideMark/>
          </w:tcPr>
          <w:p w14:paraId="21C47644" w14:textId="77777777" w:rsidR="00BC3F1D" w:rsidRDefault="00BC3F1D">
            <w:pPr>
              <w:jc w:val="center"/>
              <w:rPr>
                <w:color w:val="000000"/>
                <w:sz w:val="20"/>
                <w:szCs w:val="20"/>
              </w:rPr>
            </w:pPr>
            <w:r>
              <w:rPr>
                <w:color w:val="000000"/>
                <w:sz w:val="20"/>
                <w:szCs w:val="20"/>
              </w:rPr>
              <w:t>491</w:t>
            </w:r>
          </w:p>
        </w:tc>
        <w:tc>
          <w:tcPr>
            <w:tcW w:w="1234" w:type="dxa"/>
            <w:gridSpan w:val="2"/>
            <w:tcBorders>
              <w:top w:val="nil"/>
              <w:left w:val="nil"/>
              <w:bottom w:val="nil"/>
              <w:right w:val="nil"/>
            </w:tcBorders>
            <w:shd w:val="clear" w:color="auto" w:fill="auto"/>
            <w:noWrap/>
            <w:vAlign w:val="center"/>
            <w:hideMark/>
          </w:tcPr>
          <w:p w14:paraId="08F9D391" w14:textId="77777777" w:rsidR="00BC3F1D" w:rsidRDefault="00BC3F1D">
            <w:pPr>
              <w:jc w:val="center"/>
              <w:rPr>
                <w:color w:val="000000"/>
                <w:sz w:val="20"/>
                <w:szCs w:val="20"/>
              </w:rPr>
            </w:pPr>
            <w:r>
              <w:rPr>
                <w:color w:val="000000"/>
                <w:sz w:val="20"/>
                <w:szCs w:val="20"/>
              </w:rPr>
              <w:t>22,50</w:t>
            </w:r>
          </w:p>
        </w:tc>
        <w:tc>
          <w:tcPr>
            <w:tcW w:w="1366" w:type="dxa"/>
            <w:tcBorders>
              <w:top w:val="nil"/>
              <w:left w:val="nil"/>
              <w:bottom w:val="nil"/>
              <w:right w:val="nil"/>
            </w:tcBorders>
            <w:shd w:val="clear" w:color="auto" w:fill="auto"/>
            <w:noWrap/>
            <w:vAlign w:val="center"/>
            <w:hideMark/>
          </w:tcPr>
          <w:p w14:paraId="73361260" w14:textId="77777777" w:rsidR="00BC3F1D" w:rsidRDefault="00BC3F1D">
            <w:pPr>
              <w:jc w:val="center"/>
              <w:rPr>
                <w:color w:val="000000"/>
                <w:sz w:val="20"/>
                <w:szCs w:val="20"/>
              </w:rPr>
            </w:pPr>
            <w:r>
              <w:rPr>
                <w:color w:val="000000"/>
                <w:sz w:val="20"/>
                <w:szCs w:val="20"/>
              </w:rPr>
              <w:t>77,50</w:t>
            </w:r>
          </w:p>
        </w:tc>
        <w:tc>
          <w:tcPr>
            <w:tcW w:w="1086" w:type="dxa"/>
            <w:gridSpan w:val="2"/>
            <w:vMerge/>
            <w:tcBorders>
              <w:top w:val="nil"/>
              <w:left w:val="nil"/>
              <w:bottom w:val="single" w:sz="4" w:space="0" w:color="000000"/>
              <w:right w:val="nil"/>
            </w:tcBorders>
            <w:vAlign w:val="center"/>
            <w:hideMark/>
          </w:tcPr>
          <w:p w14:paraId="7C6BEF9F" w14:textId="77777777" w:rsidR="00BC3F1D" w:rsidRDefault="00BC3F1D">
            <w:pPr>
              <w:rPr>
                <w:color w:val="000000"/>
                <w:sz w:val="20"/>
                <w:szCs w:val="20"/>
              </w:rPr>
            </w:pPr>
          </w:p>
        </w:tc>
        <w:tc>
          <w:tcPr>
            <w:tcW w:w="1366" w:type="dxa"/>
            <w:vMerge/>
            <w:tcBorders>
              <w:top w:val="nil"/>
              <w:left w:val="nil"/>
              <w:bottom w:val="single" w:sz="4" w:space="0" w:color="000000"/>
              <w:right w:val="nil"/>
            </w:tcBorders>
            <w:vAlign w:val="center"/>
            <w:hideMark/>
          </w:tcPr>
          <w:p w14:paraId="53D4A59D" w14:textId="77777777" w:rsidR="00BC3F1D" w:rsidRDefault="00BC3F1D">
            <w:pPr>
              <w:rPr>
                <w:color w:val="000000"/>
                <w:sz w:val="20"/>
                <w:szCs w:val="20"/>
              </w:rPr>
            </w:pPr>
          </w:p>
        </w:tc>
      </w:tr>
      <w:tr w:rsidR="00BC3F1D" w14:paraId="27E14C5C" w14:textId="77777777" w:rsidTr="00BC3F1D">
        <w:trPr>
          <w:gridAfter w:val="1"/>
          <w:wAfter w:w="65" w:type="dxa"/>
          <w:trHeight w:val="86"/>
          <w:jc w:val="center"/>
        </w:trPr>
        <w:tc>
          <w:tcPr>
            <w:tcW w:w="536" w:type="dxa"/>
            <w:vMerge/>
            <w:tcBorders>
              <w:top w:val="nil"/>
              <w:left w:val="nil"/>
              <w:bottom w:val="single" w:sz="4" w:space="0" w:color="000000"/>
              <w:right w:val="nil"/>
            </w:tcBorders>
            <w:vAlign w:val="center"/>
            <w:hideMark/>
          </w:tcPr>
          <w:p w14:paraId="4B686DA5" w14:textId="77777777" w:rsidR="00BC3F1D" w:rsidRDefault="00BC3F1D">
            <w:pPr>
              <w:rPr>
                <w:color w:val="000000"/>
                <w:sz w:val="20"/>
                <w:szCs w:val="20"/>
              </w:rPr>
            </w:pPr>
          </w:p>
        </w:tc>
        <w:tc>
          <w:tcPr>
            <w:tcW w:w="1024" w:type="dxa"/>
            <w:vMerge/>
            <w:tcBorders>
              <w:top w:val="nil"/>
              <w:left w:val="nil"/>
              <w:bottom w:val="single" w:sz="4" w:space="0" w:color="000000"/>
              <w:right w:val="nil"/>
            </w:tcBorders>
            <w:vAlign w:val="center"/>
            <w:hideMark/>
          </w:tcPr>
          <w:p w14:paraId="00433CAB"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2E7B2AEA" w14:textId="77777777" w:rsidR="00BC3F1D" w:rsidRDefault="00BC3F1D">
            <w:pPr>
              <w:jc w:val="center"/>
              <w:rPr>
                <w:color w:val="000000"/>
                <w:sz w:val="20"/>
                <w:szCs w:val="20"/>
              </w:rPr>
            </w:pPr>
            <w:r>
              <w:rPr>
                <w:color w:val="000000"/>
                <w:sz w:val="20"/>
                <w:szCs w:val="20"/>
              </w:rPr>
              <w:t>2504</w:t>
            </w:r>
          </w:p>
        </w:tc>
        <w:tc>
          <w:tcPr>
            <w:tcW w:w="850" w:type="dxa"/>
            <w:tcBorders>
              <w:top w:val="nil"/>
              <w:left w:val="nil"/>
              <w:bottom w:val="nil"/>
              <w:right w:val="nil"/>
            </w:tcBorders>
            <w:shd w:val="clear" w:color="auto" w:fill="auto"/>
            <w:noWrap/>
            <w:vAlign w:val="center"/>
            <w:hideMark/>
          </w:tcPr>
          <w:p w14:paraId="462A0EBA" w14:textId="77777777" w:rsidR="00BC3F1D" w:rsidRDefault="00BC3F1D">
            <w:pPr>
              <w:jc w:val="center"/>
              <w:rPr>
                <w:color w:val="000000"/>
                <w:sz w:val="20"/>
                <w:szCs w:val="20"/>
              </w:rPr>
            </w:pPr>
            <w:r>
              <w:rPr>
                <w:color w:val="000000"/>
                <w:sz w:val="20"/>
                <w:szCs w:val="20"/>
              </w:rPr>
              <w:t>700</w:t>
            </w:r>
          </w:p>
        </w:tc>
        <w:tc>
          <w:tcPr>
            <w:tcW w:w="1234" w:type="dxa"/>
            <w:gridSpan w:val="2"/>
            <w:tcBorders>
              <w:top w:val="nil"/>
              <w:left w:val="nil"/>
              <w:bottom w:val="nil"/>
              <w:right w:val="nil"/>
            </w:tcBorders>
            <w:shd w:val="clear" w:color="auto" w:fill="auto"/>
            <w:noWrap/>
            <w:vAlign w:val="center"/>
            <w:hideMark/>
          </w:tcPr>
          <w:p w14:paraId="5683D4E1" w14:textId="77777777" w:rsidR="00BC3F1D" w:rsidRDefault="00BC3F1D">
            <w:pPr>
              <w:jc w:val="center"/>
              <w:rPr>
                <w:color w:val="000000"/>
                <w:sz w:val="20"/>
                <w:szCs w:val="20"/>
              </w:rPr>
            </w:pPr>
            <w:r>
              <w:rPr>
                <w:color w:val="000000"/>
                <w:sz w:val="20"/>
                <w:szCs w:val="20"/>
              </w:rPr>
              <w:t>27,96</w:t>
            </w:r>
          </w:p>
        </w:tc>
        <w:tc>
          <w:tcPr>
            <w:tcW w:w="1366" w:type="dxa"/>
            <w:tcBorders>
              <w:top w:val="nil"/>
              <w:left w:val="nil"/>
              <w:bottom w:val="nil"/>
              <w:right w:val="nil"/>
            </w:tcBorders>
            <w:shd w:val="clear" w:color="auto" w:fill="auto"/>
            <w:noWrap/>
            <w:vAlign w:val="center"/>
            <w:hideMark/>
          </w:tcPr>
          <w:p w14:paraId="1A8A9761" w14:textId="77777777" w:rsidR="00BC3F1D" w:rsidRDefault="00BC3F1D">
            <w:pPr>
              <w:jc w:val="center"/>
              <w:rPr>
                <w:color w:val="000000"/>
                <w:sz w:val="20"/>
                <w:szCs w:val="20"/>
              </w:rPr>
            </w:pPr>
            <w:r>
              <w:rPr>
                <w:color w:val="000000"/>
                <w:sz w:val="20"/>
                <w:szCs w:val="20"/>
              </w:rPr>
              <w:t>72,04</w:t>
            </w:r>
          </w:p>
        </w:tc>
        <w:tc>
          <w:tcPr>
            <w:tcW w:w="1086" w:type="dxa"/>
            <w:gridSpan w:val="2"/>
            <w:vMerge/>
            <w:tcBorders>
              <w:top w:val="nil"/>
              <w:left w:val="nil"/>
              <w:bottom w:val="single" w:sz="4" w:space="0" w:color="000000"/>
              <w:right w:val="nil"/>
            </w:tcBorders>
            <w:vAlign w:val="center"/>
            <w:hideMark/>
          </w:tcPr>
          <w:p w14:paraId="51DE1D55" w14:textId="77777777" w:rsidR="00BC3F1D" w:rsidRDefault="00BC3F1D">
            <w:pPr>
              <w:rPr>
                <w:color w:val="000000"/>
                <w:sz w:val="20"/>
                <w:szCs w:val="20"/>
              </w:rPr>
            </w:pPr>
          </w:p>
        </w:tc>
        <w:tc>
          <w:tcPr>
            <w:tcW w:w="1366" w:type="dxa"/>
            <w:vMerge/>
            <w:tcBorders>
              <w:top w:val="nil"/>
              <w:left w:val="nil"/>
              <w:bottom w:val="single" w:sz="4" w:space="0" w:color="000000"/>
              <w:right w:val="nil"/>
            </w:tcBorders>
            <w:vAlign w:val="center"/>
            <w:hideMark/>
          </w:tcPr>
          <w:p w14:paraId="51182F74" w14:textId="77777777" w:rsidR="00BC3F1D" w:rsidRDefault="00BC3F1D">
            <w:pPr>
              <w:rPr>
                <w:color w:val="000000"/>
                <w:sz w:val="20"/>
                <w:szCs w:val="20"/>
              </w:rPr>
            </w:pPr>
          </w:p>
        </w:tc>
      </w:tr>
      <w:tr w:rsidR="00BC3F1D" w14:paraId="0B02F899" w14:textId="77777777" w:rsidTr="00BC3F1D">
        <w:trPr>
          <w:gridAfter w:val="1"/>
          <w:wAfter w:w="65" w:type="dxa"/>
          <w:trHeight w:val="86"/>
          <w:jc w:val="center"/>
        </w:trPr>
        <w:tc>
          <w:tcPr>
            <w:tcW w:w="536" w:type="dxa"/>
            <w:vMerge/>
            <w:tcBorders>
              <w:top w:val="nil"/>
              <w:left w:val="nil"/>
              <w:bottom w:val="single" w:sz="4" w:space="0" w:color="000000"/>
              <w:right w:val="nil"/>
            </w:tcBorders>
            <w:vAlign w:val="center"/>
            <w:hideMark/>
          </w:tcPr>
          <w:p w14:paraId="093B2963" w14:textId="77777777" w:rsidR="00BC3F1D" w:rsidRDefault="00BC3F1D">
            <w:pPr>
              <w:rPr>
                <w:color w:val="000000"/>
                <w:sz w:val="20"/>
                <w:szCs w:val="20"/>
              </w:rPr>
            </w:pPr>
          </w:p>
        </w:tc>
        <w:tc>
          <w:tcPr>
            <w:tcW w:w="1024" w:type="dxa"/>
            <w:vMerge/>
            <w:tcBorders>
              <w:top w:val="nil"/>
              <w:left w:val="nil"/>
              <w:bottom w:val="single" w:sz="4" w:space="0" w:color="000000"/>
              <w:right w:val="nil"/>
            </w:tcBorders>
            <w:vAlign w:val="center"/>
            <w:hideMark/>
          </w:tcPr>
          <w:p w14:paraId="3DAF64C6" w14:textId="77777777" w:rsidR="00BC3F1D" w:rsidRDefault="00BC3F1D">
            <w:pPr>
              <w:rPr>
                <w:color w:val="000000"/>
                <w:sz w:val="20"/>
                <w:szCs w:val="20"/>
              </w:rPr>
            </w:pPr>
          </w:p>
        </w:tc>
        <w:tc>
          <w:tcPr>
            <w:tcW w:w="992" w:type="dxa"/>
            <w:tcBorders>
              <w:top w:val="nil"/>
              <w:left w:val="nil"/>
              <w:bottom w:val="nil"/>
              <w:right w:val="nil"/>
            </w:tcBorders>
            <w:shd w:val="clear" w:color="auto" w:fill="auto"/>
            <w:noWrap/>
            <w:vAlign w:val="center"/>
            <w:hideMark/>
          </w:tcPr>
          <w:p w14:paraId="0CB9E769" w14:textId="77777777" w:rsidR="00BC3F1D" w:rsidRDefault="00BC3F1D">
            <w:pPr>
              <w:jc w:val="center"/>
              <w:rPr>
                <w:color w:val="000000"/>
                <w:sz w:val="20"/>
                <w:szCs w:val="20"/>
              </w:rPr>
            </w:pPr>
            <w:r>
              <w:rPr>
                <w:color w:val="000000"/>
                <w:sz w:val="20"/>
                <w:szCs w:val="20"/>
              </w:rPr>
              <w:t>2613</w:t>
            </w:r>
          </w:p>
        </w:tc>
        <w:tc>
          <w:tcPr>
            <w:tcW w:w="850" w:type="dxa"/>
            <w:tcBorders>
              <w:top w:val="nil"/>
              <w:left w:val="nil"/>
              <w:bottom w:val="nil"/>
              <w:right w:val="nil"/>
            </w:tcBorders>
            <w:shd w:val="clear" w:color="auto" w:fill="auto"/>
            <w:noWrap/>
            <w:vAlign w:val="center"/>
            <w:hideMark/>
          </w:tcPr>
          <w:p w14:paraId="52EF54B3" w14:textId="77777777" w:rsidR="00BC3F1D" w:rsidRDefault="00BC3F1D">
            <w:pPr>
              <w:jc w:val="center"/>
              <w:rPr>
                <w:color w:val="000000"/>
                <w:sz w:val="20"/>
                <w:szCs w:val="20"/>
              </w:rPr>
            </w:pPr>
            <w:r>
              <w:rPr>
                <w:color w:val="000000"/>
                <w:sz w:val="20"/>
                <w:szCs w:val="20"/>
              </w:rPr>
              <w:t>585</w:t>
            </w:r>
          </w:p>
        </w:tc>
        <w:tc>
          <w:tcPr>
            <w:tcW w:w="1234" w:type="dxa"/>
            <w:gridSpan w:val="2"/>
            <w:tcBorders>
              <w:top w:val="nil"/>
              <w:left w:val="nil"/>
              <w:bottom w:val="nil"/>
              <w:right w:val="nil"/>
            </w:tcBorders>
            <w:shd w:val="clear" w:color="auto" w:fill="auto"/>
            <w:noWrap/>
            <w:vAlign w:val="center"/>
            <w:hideMark/>
          </w:tcPr>
          <w:p w14:paraId="429141A7" w14:textId="77777777" w:rsidR="00BC3F1D" w:rsidRDefault="00BC3F1D">
            <w:pPr>
              <w:jc w:val="center"/>
              <w:rPr>
                <w:color w:val="000000"/>
                <w:sz w:val="20"/>
                <w:szCs w:val="20"/>
              </w:rPr>
            </w:pPr>
            <w:r>
              <w:rPr>
                <w:color w:val="000000"/>
                <w:sz w:val="20"/>
                <w:szCs w:val="20"/>
              </w:rPr>
              <w:t>22,39</w:t>
            </w:r>
          </w:p>
        </w:tc>
        <w:tc>
          <w:tcPr>
            <w:tcW w:w="1366" w:type="dxa"/>
            <w:tcBorders>
              <w:top w:val="nil"/>
              <w:left w:val="nil"/>
              <w:bottom w:val="nil"/>
              <w:right w:val="nil"/>
            </w:tcBorders>
            <w:shd w:val="clear" w:color="auto" w:fill="auto"/>
            <w:noWrap/>
            <w:vAlign w:val="center"/>
            <w:hideMark/>
          </w:tcPr>
          <w:p w14:paraId="5990695A" w14:textId="77777777" w:rsidR="00BC3F1D" w:rsidRDefault="00BC3F1D">
            <w:pPr>
              <w:jc w:val="center"/>
              <w:rPr>
                <w:color w:val="000000"/>
                <w:sz w:val="20"/>
                <w:szCs w:val="20"/>
              </w:rPr>
            </w:pPr>
            <w:r>
              <w:rPr>
                <w:color w:val="000000"/>
                <w:sz w:val="20"/>
                <w:szCs w:val="20"/>
              </w:rPr>
              <w:t>77,61</w:t>
            </w:r>
          </w:p>
        </w:tc>
        <w:tc>
          <w:tcPr>
            <w:tcW w:w="1086" w:type="dxa"/>
            <w:gridSpan w:val="2"/>
            <w:vMerge/>
            <w:tcBorders>
              <w:top w:val="nil"/>
              <w:left w:val="nil"/>
              <w:bottom w:val="single" w:sz="4" w:space="0" w:color="000000"/>
              <w:right w:val="nil"/>
            </w:tcBorders>
            <w:vAlign w:val="center"/>
            <w:hideMark/>
          </w:tcPr>
          <w:p w14:paraId="142678B1" w14:textId="77777777" w:rsidR="00BC3F1D" w:rsidRDefault="00BC3F1D">
            <w:pPr>
              <w:rPr>
                <w:color w:val="000000"/>
                <w:sz w:val="20"/>
                <w:szCs w:val="20"/>
              </w:rPr>
            </w:pPr>
          </w:p>
        </w:tc>
        <w:tc>
          <w:tcPr>
            <w:tcW w:w="1366" w:type="dxa"/>
            <w:vMerge/>
            <w:tcBorders>
              <w:top w:val="nil"/>
              <w:left w:val="nil"/>
              <w:bottom w:val="single" w:sz="4" w:space="0" w:color="000000"/>
              <w:right w:val="nil"/>
            </w:tcBorders>
            <w:vAlign w:val="center"/>
            <w:hideMark/>
          </w:tcPr>
          <w:p w14:paraId="22F0CD5C" w14:textId="77777777" w:rsidR="00BC3F1D" w:rsidRDefault="00BC3F1D">
            <w:pPr>
              <w:rPr>
                <w:color w:val="000000"/>
                <w:sz w:val="20"/>
                <w:szCs w:val="20"/>
              </w:rPr>
            </w:pPr>
          </w:p>
        </w:tc>
      </w:tr>
      <w:tr w:rsidR="00BC3F1D" w14:paraId="03BDA145" w14:textId="77777777" w:rsidTr="00BC3F1D">
        <w:trPr>
          <w:gridAfter w:val="1"/>
          <w:wAfter w:w="65" w:type="dxa"/>
          <w:trHeight w:val="86"/>
          <w:jc w:val="center"/>
        </w:trPr>
        <w:tc>
          <w:tcPr>
            <w:tcW w:w="536" w:type="dxa"/>
            <w:vMerge/>
            <w:tcBorders>
              <w:top w:val="nil"/>
              <w:left w:val="nil"/>
              <w:bottom w:val="single" w:sz="4" w:space="0" w:color="000000"/>
              <w:right w:val="nil"/>
            </w:tcBorders>
            <w:vAlign w:val="center"/>
            <w:hideMark/>
          </w:tcPr>
          <w:p w14:paraId="0C07C593" w14:textId="77777777" w:rsidR="00BC3F1D" w:rsidRDefault="00BC3F1D">
            <w:pPr>
              <w:rPr>
                <w:color w:val="000000"/>
                <w:sz w:val="20"/>
                <w:szCs w:val="20"/>
              </w:rPr>
            </w:pPr>
          </w:p>
        </w:tc>
        <w:tc>
          <w:tcPr>
            <w:tcW w:w="1024" w:type="dxa"/>
            <w:vMerge/>
            <w:tcBorders>
              <w:top w:val="nil"/>
              <w:left w:val="nil"/>
              <w:bottom w:val="single" w:sz="4" w:space="0" w:color="000000"/>
              <w:right w:val="nil"/>
            </w:tcBorders>
            <w:vAlign w:val="center"/>
            <w:hideMark/>
          </w:tcPr>
          <w:p w14:paraId="21335087" w14:textId="77777777" w:rsidR="00BC3F1D" w:rsidRDefault="00BC3F1D">
            <w:pPr>
              <w:rPr>
                <w:color w:val="000000"/>
                <w:sz w:val="20"/>
                <w:szCs w:val="20"/>
              </w:rPr>
            </w:pPr>
          </w:p>
        </w:tc>
        <w:tc>
          <w:tcPr>
            <w:tcW w:w="992" w:type="dxa"/>
            <w:tcBorders>
              <w:top w:val="nil"/>
              <w:left w:val="nil"/>
              <w:bottom w:val="single" w:sz="4" w:space="0" w:color="auto"/>
              <w:right w:val="nil"/>
            </w:tcBorders>
            <w:shd w:val="clear" w:color="auto" w:fill="auto"/>
            <w:noWrap/>
            <w:vAlign w:val="center"/>
            <w:hideMark/>
          </w:tcPr>
          <w:p w14:paraId="48A50064" w14:textId="77777777" w:rsidR="00BC3F1D" w:rsidRDefault="00BC3F1D">
            <w:pPr>
              <w:jc w:val="center"/>
              <w:rPr>
                <w:color w:val="000000"/>
                <w:sz w:val="20"/>
                <w:szCs w:val="20"/>
              </w:rPr>
            </w:pPr>
            <w:r>
              <w:rPr>
                <w:color w:val="000000"/>
                <w:sz w:val="20"/>
                <w:szCs w:val="20"/>
              </w:rPr>
              <w:t>2492</w:t>
            </w:r>
          </w:p>
        </w:tc>
        <w:tc>
          <w:tcPr>
            <w:tcW w:w="850" w:type="dxa"/>
            <w:tcBorders>
              <w:top w:val="nil"/>
              <w:left w:val="nil"/>
              <w:bottom w:val="single" w:sz="4" w:space="0" w:color="auto"/>
              <w:right w:val="nil"/>
            </w:tcBorders>
            <w:shd w:val="clear" w:color="auto" w:fill="auto"/>
            <w:noWrap/>
            <w:vAlign w:val="center"/>
            <w:hideMark/>
          </w:tcPr>
          <w:p w14:paraId="7D0CE2C0" w14:textId="77777777" w:rsidR="00BC3F1D" w:rsidRDefault="00BC3F1D">
            <w:pPr>
              <w:jc w:val="center"/>
              <w:rPr>
                <w:color w:val="000000"/>
                <w:sz w:val="20"/>
                <w:szCs w:val="20"/>
              </w:rPr>
            </w:pPr>
            <w:r>
              <w:rPr>
                <w:color w:val="000000"/>
                <w:sz w:val="20"/>
                <w:szCs w:val="20"/>
              </w:rPr>
              <w:t>656</w:t>
            </w:r>
          </w:p>
        </w:tc>
        <w:tc>
          <w:tcPr>
            <w:tcW w:w="1234" w:type="dxa"/>
            <w:gridSpan w:val="2"/>
            <w:tcBorders>
              <w:top w:val="nil"/>
              <w:left w:val="nil"/>
              <w:bottom w:val="single" w:sz="4" w:space="0" w:color="auto"/>
              <w:right w:val="nil"/>
            </w:tcBorders>
            <w:shd w:val="clear" w:color="auto" w:fill="auto"/>
            <w:noWrap/>
            <w:vAlign w:val="center"/>
            <w:hideMark/>
          </w:tcPr>
          <w:p w14:paraId="7263EB90" w14:textId="77777777" w:rsidR="00BC3F1D" w:rsidRDefault="00BC3F1D">
            <w:pPr>
              <w:jc w:val="center"/>
              <w:rPr>
                <w:color w:val="000000"/>
                <w:sz w:val="20"/>
                <w:szCs w:val="20"/>
              </w:rPr>
            </w:pPr>
            <w:r>
              <w:rPr>
                <w:color w:val="000000"/>
                <w:sz w:val="20"/>
                <w:szCs w:val="20"/>
              </w:rPr>
              <w:t>26,32</w:t>
            </w:r>
          </w:p>
        </w:tc>
        <w:tc>
          <w:tcPr>
            <w:tcW w:w="1366" w:type="dxa"/>
            <w:tcBorders>
              <w:top w:val="nil"/>
              <w:left w:val="nil"/>
              <w:bottom w:val="single" w:sz="4" w:space="0" w:color="auto"/>
              <w:right w:val="nil"/>
            </w:tcBorders>
            <w:shd w:val="clear" w:color="auto" w:fill="auto"/>
            <w:noWrap/>
            <w:vAlign w:val="center"/>
            <w:hideMark/>
          </w:tcPr>
          <w:p w14:paraId="7E50F16A" w14:textId="77777777" w:rsidR="00BC3F1D" w:rsidRDefault="00BC3F1D">
            <w:pPr>
              <w:jc w:val="center"/>
              <w:rPr>
                <w:color w:val="000000"/>
                <w:sz w:val="20"/>
                <w:szCs w:val="20"/>
              </w:rPr>
            </w:pPr>
            <w:r>
              <w:rPr>
                <w:color w:val="000000"/>
                <w:sz w:val="20"/>
                <w:szCs w:val="20"/>
              </w:rPr>
              <w:t>73,68</w:t>
            </w:r>
          </w:p>
        </w:tc>
        <w:tc>
          <w:tcPr>
            <w:tcW w:w="1086" w:type="dxa"/>
            <w:gridSpan w:val="2"/>
            <w:vMerge/>
            <w:tcBorders>
              <w:top w:val="nil"/>
              <w:left w:val="nil"/>
              <w:bottom w:val="single" w:sz="4" w:space="0" w:color="000000"/>
              <w:right w:val="nil"/>
            </w:tcBorders>
            <w:vAlign w:val="center"/>
            <w:hideMark/>
          </w:tcPr>
          <w:p w14:paraId="024A6453" w14:textId="77777777" w:rsidR="00BC3F1D" w:rsidRDefault="00BC3F1D">
            <w:pPr>
              <w:rPr>
                <w:color w:val="000000"/>
                <w:sz w:val="20"/>
                <w:szCs w:val="20"/>
              </w:rPr>
            </w:pPr>
          </w:p>
        </w:tc>
        <w:tc>
          <w:tcPr>
            <w:tcW w:w="1366" w:type="dxa"/>
            <w:vMerge/>
            <w:tcBorders>
              <w:top w:val="nil"/>
              <w:left w:val="nil"/>
              <w:bottom w:val="single" w:sz="4" w:space="0" w:color="000000"/>
              <w:right w:val="nil"/>
            </w:tcBorders>
            <w:vAlign w:val="center"/>
            <w:hideMark/>
          </w:tcPr>
          <w:p w14:paraId="7AF77E85" w14:textId="77777777" w:rsidR="00BC3F1D" w:rsidRDefault="00BC3F1D">
            <w:pPr>
              <w:rPr>
                <w:color w:val="000000"/>
                <w:sz w:val="20"/>
                <w:szCs w:val="20"/>
              </w:rPr>
            </w:pPr>
          </w:p>
        </w:tc>
      </w:tr>
    </w:tbl>
    <w:p w14:paraId="2020BC54" w14:textId="31CA998E" w:rsidR="000B35ED" w:rsidRDefault="000B35ED" w:rsidP="005A508F">
      <w:pPr>
        <w:pStyle w:val="Paragraph"/>
      </w:pPr>
    </w:p>
    <w:p w14:paraId="44719D2D" w14:textId="79D11764" w:rsidR="00B33C40" w:rsidRDefault="00B33C40" w:rsidP="00B33C40">
      <w:pPr>
        <w:pStyle w:val="Heading2"/>
      </w:pPr>
      <w:r>
        <w:lastRenderedPageBreak/>
        <w:t xml:space="preserve">Analysis of </w:t>
      </w:r>
      <w:r w:rsidRPr="005A508F">
        <w:t>Resilient Modulus Test</w:t>
      </w:r>
    </w:p>
    <w:p w14:paraId="657B44B9" w14:textId="1DFC70DD" w:rsidR="00123D7C" w:rsidRPr="00123D7C" w:rsidRDefault="00123D7C" w:rsidP="00123D7C">
      <w:pPr>
        <w:pStyle w:val="Paragraph"/>
      </w:pPr>
      <w:r>
        <w:t>Some information obtained from Table 3 that is the average Resilient Modulus of AC</w:t>
      </w:r>
      <w:r>
        <w:t>-</w:t>
      </w:r>
      <w:r>
        <w:t>WC, AC</w:t>
      </w:r>
      <w:r>
        <w:t>-</w:t>
      </w:r>
      <w:r>
        <w:t>BC and AC</w:t>
      </w:r>
      <w:r>
        <w:t>-</w:t>
      </w:r>
      <w:r>
        <w:t>Base at temperature 26</w:t>
      </w:r>
      <w:r w:rsidRPr="008A1FA0">
        <w:rPr>
          <w:vertAlign w:val="superscript"/>
        </w:rPr>
        <w:t>o</w:t>
      </w:r>
      <w:r>
        <w:t xml:space="preserve">C are 2157 MPa,  2503 MPa, and 2494.8 MPa. All of these modulus are above the required typical modulus as mentioned in Pavement Design Manual </w:t>
      </w:r>
      <w:r>
        <w:t>[</w:t>
      </w:r>
      <w:r w:rsidR="008B67BA">
        <w:t>3</w:t>
      </w:r>
      <w:r>
        <w:t>]</w:t>
      </w:r>
      <w:r>
        <w:t>. When they were tested at temperature 41</w:t>
      </w:r>
      <w:r>
        <w:rPr>
          <w:color w:val="000000"/>
        </w:rPr>
        <w:t>°C</w:t>
      </w:r>
      <w:r>
        <w:t xml:space="preserve"> the modulus values decrease sharply as shown in Table 4. The values of Resilient Modulus for each type of mix AC</w:t>
      </w:r>
      <w:r>
        <w:t>-</w:t>
      </w:r>
      <w:r>
        <w:t>WC, AC</w:t>
      </w:r>
      <w:r>
        <w:t>-</w:t>
      </w:r>
      <w:r>
        <w:t>BC, and AC</w:t>
      </w:r>
      <w:r>
        <w:t>-</w:t>
      </w:r>
      <w:r>
        <w:t xml:space="preserve">Base are 508.2 MPa, 544.6 MPa, and 592.8 MPa. When it is calculated mathematically, it can be said that the changes of resilient modulus due to temperature </w:t>
      </w:r>
      <w:r>
        <w:t>increment</w:t>
      </w:r>
      <w:r>
        <w:t xml:space="preserve"> from 26</w:t>
      </w:r>
      <w:r w:rsidRPr="00072009">
        <w:rPr>
          <w:vertAlign w:val="superscript"/>
        </w:rPr>
        <w:t>o</w:t>
      </w:r>
      <w:r>
        <w:t>C to 41</w:t>
      </w:r>
      <w:r w:rsidRPr="00072009">
        <w:rPr>
          <w:vertAlign w:val="superscript"/>
        </w:rPr>
        <w:t>o</w:t>
      </w:r>
      <w:r>
        <w:t>C are 76.44%, 78.20% and 76.20% for AC</w:t>
      </w:r>
      <w:r>
        <w:t>-</w:t>
      </w:r>
      <w:r>
        <w:t>WC</w:t>
      </w:r>
      <w:r>
        <w:t>,</w:t>
      </w:r>
      <w:r>
        <w:t xml:space="preserve"> AC</w:t>
      </w:r>
      <w:r>
        <w:t>-</w:t>
      </w:r>
      <w:r>
        <w:t>BC, and AC</w:t>
      </w:r>
      <w:r>
        <w:t>-</w:t>
      </w:r>
      <w:r>
        <w:t>Base respectively.</w:t>
      </w:r>
    </w:p>
    <w:p w14:paraId="238F91B4" w14:textId="48EC6F79" w:rsidR="00D87E2A" w:rsidRDefault="00D87E2A" w:rsidP="00D87E2A">
      <w:pPr>
        <w:pStyle w:val="Heading1"/>
        <w:rPr>
          <w:b w:val="0"/>
          <w:caps w:val="0"/>
          <w:sz w:val="20"/>
        </w:rPr>
      </w:pPr>
      <w:r>
        <w:rPr>
          <w:rFonts w:asciiTheme="majorBidi" w:hAnsiTheme="majorBidi" w:cstheme="majorBidi"/>
        </w:rPr>
        <w:t>CONCLUSION</w:t>
      </w:r>
    </w:p>
    <w:p w14:paraId="5BE310C5" w14:textId="710C7142" w:rsidR="00E95E8E" w:rsidRPr="00E95E8E" w:rsidRDefault="00E95E8E" w:rsidP="00E95E8E">
      <w:pPr>
        <w:pStyle w:val="Paragraph"/>
        <w:rPr>
          <w:rFonts w:asciiTheme="majorBidi" w:hAnsiTheme="majorBidi" w:cstheme="majorBidi"/>
        </w:rPr>
      </w:pPr>
      <w:r w:rsidRPr="00E95E8E">
        <w:rPr>
          <w:rFonts w:asciiTheme="majorBidi" w:hAnsiTheme="majorBidi" w:cstheme="majorBidi"/>
        </w:rPr>
        <w:t>The increase of testing temperature from 26</w:t>
      </w:r>
      <w:r>
        <w:rPr>
          <w:color w:val="000000"/>
        </w:rPr>
        <w:t>°C</w:t>
      </w:r>
      <w:r w:rsidRPr="00E95E8E">
        <w:rPr>
          <w:rFonts w:asciiTheme="majorBidi" w:hAnsiTheme="majorBidi" w:cstheme="majorBidi"/>
        </w:rPr>
        <w:t xml:space="preserve"> to 41</w:t>
      </w:r>
      <w:r>
        <w:rPr>
          <w:color w:val="000000"/>
        </w:rPr>
        <w:t>°C</w:t>
      </w:r>
      <w:r w:rsidRPr="00E95E8E">
        <w:rPr>
          <w:rFonts w:asciiTheme="majorBidi" w:hAnsiTheme="majorBidi" w:cstheme="majorBidi"/>
        </w:rPr>
        <w:t xml:space="preserve"> will decrease significantly the Resilient Modulus of three types of mixes. Resilient modulus of ACWC decrease with the amount 76.44%, ACBC decreases in the number of 78.20% and AC Base decreases 76.20%. That is all for temperature changes from 26</w:t>
      </w:r>
      <w:r>
        <w:rPr>
          <w:color w:val="000000"/>
        </w:rPr>
        <w:t>°C</w:t>
      </w:r>
      <w:r w:rsidRPr="00E95E8E">
        <w:rPr>
          <w:rFonts w:asciiTheme="majorBidi" w:hAnsiTheme="majorBidi" w:cstheme="majorBidi"/>
        </w:rPr>
        <w:t xml:space="preserve"> to 41</w:t>
      </w:r>
      <w:r>
        <w:rPr>
          <w:color w:val="000000"/>
        </w:rPr>
        <w:t>°C</w:t>
      </w:r>
      <w:r>
        <w:rPr>
          <w:color w:val="000000"/>
        </w:rPr>
        <w:t>.</w:t>
      </w:r>
      <w:r w:rsidRPr="00E95E8E">
        <w:rPr>
          <w:rFonts w:asciiTheme="majorBidi" w:hAnsiTheme="majorBidi" w:cstheme="majorBidi"/>
        </w:rPr>
        <w:t xml:space="preserve"> </w:t>
      </w:r>
    </w:p>
    <w:p w14:paraId="55D56508" w14:textId="31073181" w:rsidR="00D87E2A" w:rsidRPr="00A24F3D" w:rsidRDefault="00E95E8E" w:rsidP="00E95E8E">
      <w:pPr>
        <w:pStyle w:val="Paragraph"/>
      </w:pPr>
      <w:r w:rsidRPr="00E95E8E">
        <w:rPr>
          <w:rFonts w:asciiTheme="majorBidi" w:hAnsiTheme="majorBidi" w:cstheme="majorBidi"/>
        </w:rPr>
        <w:t>This finding comes to a conclusion that the temperature changes affect significantly the values of resilient modulus. This is due to the characteristics of asphalt which follows viscoelastic where at the low temperature they behave viscous and at high temperature they will behave elastic.</w:t>
      </w:r>
    </w:p>
    <w:p w14:paraId="74D4F45E" w14:textId="24BEFEEA" w:rsidR="00613B4D" w:rsidRPr="00535080" w:rsidRDefault="0016385D" w:rsidP="00535080">
      <w:pPr>
        <w:pStyle w:val="Heading1"/>
        <w:rPr>
          <w:b w:val="0"/>
          <w:caps w:val="0"/>
          <w:sz w:val="20"/>
        </w:rPr>
      </w:pPr>
      <w:r w:rsidRPr="00075EA6">
        <w:rPr>
          <w:rFonts w:asciiTheme="majorBidi" w:hAnsiTheme="majorBidi" w:cstheme="majorBidi"/>
        </w:rPr>
        <w:t>References</w:t>
      </w:r>
    </w:p>
    <w:p w14:paraId="28AFA659" w14:textId="592710DD" w:rsidR="003A61B1" w:rsidRPr="00075EA6" w:rsidRDefault="005966C8" w:rsidP="00AE7500">
      <w:pPr>
        <w:pStyle w:val="Reference"/>
      </w:pPr>
      <w:r w:rsidRPr="005966C8">
        <w:t xml:space="preserve">Dickinson, E. </w:t>
      </w:r>
      <w:r>
        <w:t>“</w:t>
      </w:r>
      <w:r w:rsidRPr="005966C8">
        <w:t>Pavement Temperature Regimes in Australia: Their Effect on the Performance of Bituminous Constructions and Their Relationship With Average Climate Indicators</w:t>
      </w:r>
      <w:r>
        <w:t>”</w:t>
      </w:r>
      <w:r w:rsidRPr="005966C8">
        <w:t>, Australian Road Research</w:t>
      </w:r>
      <w:r w:rsidR="000C5E0F">
        <w:t xml:space="preserve">, </w:t>
      </w:r>
      <w:r w:rsidR="000C5E0F" w:rsidRPr="005966C8">
        <w:t>198</w:t>
      </w:r>
      <w:r w:rsidR="000C5E0F">
        <w:t>1.</w:t>
      </w:r>
    </w:p>
    <w:p w14:paraId="758D62E5" w14:textId="7EDE6668" w:rsidR="003A61B1" w:rsidRDefault="007C6364" w:rsidP="00AE7500">
      <w:pPr>
        <w:pStyle w:val="Reference"/>
      </w:pPr>
      <w:r w:rsidRPr="007C6364">
        <w:t xml:space="preserve">Qin, Q. et al. </w:t>
      </w:r>
      <w:r>
        <w:t>“</w:t>
      </w:r>
      <w:r w:rsidRPr="007C6364">
        <w:t>Field aging effect on chemistry and rheology of asphalt binders and rheological predictions for field aging</w:t>
      </w:r>
      <w:r>
        <w:t>”</w:t>
      </w:r>
      <w:r w:rsidRPr="007C6364">
        <w:t xml:space="preserve"> </w:t>
      </w:r>
      <w:r>
        <w:t>(</w:t>
      </w:r>
      <w:r w:rsidRPr="007C6364">
        <w:t>Fuel, 121</w:t>
      </w:r>
      <w:r>
        <w:t>.</w:t>
      </w:r>
      <w:r w:rsidRPr="007C6364">
        <w:t xml:space="preserve"> </w:t>
      </w:r>
      <w:r w:rsidRPr="007C6364">
        <w:t>2014), pp. 86–9</w:t>
      </w:r>
      <w:r>
        <w:t>4.</w:t>
      </w:r>
    </w:p>
    <w:p w14:paraId="19A1D7AD" w14:textId="5417DF1E" w:rsidR="004C05BD" w:rsidRDefault="004C05BD" w:rsidP="004C05BD">
      <w:pPr>
        <w:pStyle w:val="Reference"/>
      </w:pPr>
      <w:proofErr w:type="spellStart"/>
      <w:r w:rsidRPr="00343922">
        <w:t>Karami</w:t>
      </w:r>
      <w:proofErr w:type="spellEnd"/>
      <w:r w:rsidRPr="00343922">
        <w:t>, M.</w:t>
      </w:r>
      <w:r>
        <w:t xml:space="preserve"> </w:t>
      </w:r>
      <w:r w:rsidRPr="00343922">
        <w:t xml:space="preserve">“Laboratory experiment on resilient modulus of BRA modified asphalt mixtures”. </w:t>
      </w:r>
      <w:proofErr w:type="spellStart"/>
      <w:r w:rsidRPr="00343922">
        <w:t>Internasional</w:t>
      </w:r>
      <w:proofErr w:type="spellEnd"/>
      <w:r w:rsidRPr="00343922">
        <w:t xml:space="preserve"> Journal of Pavement Research and Technology. 11, 38-46</w:t>
      </w:r>
      <w:r>
        <w:t>, 2017.</w:t>
      </w:r>
    </w:p>
    <w:p w14:paraId="350B9D64" w14:textId="0EE3C96B" w:rsidR="004C05BD" w:rsidRDefault="004C05BD" w:rsidP="004C05BD">
      <w:pPr>
        <w:pStyle w:val="Reference"/>
      </w:pPr>
      <w:r w:rsidRPr="00343922">
        <w:t xml:space="preserve">G, </w:t>
      </w:r>
      <w:proofErr w:type="spellStart"/>
      <w:r w:rsidRPr="00343922">
        <w:t>Shafabakhsh</w:t>
      </w:r>
      <w:proofErr w:type="spellEnd"/>
      <w:r w:rsidRPr="00343922">
        <w:t xml:space="preserve">.  “Investigation of loading features effect on resilient modulus of asphalt mixtures using adaptive neuro-fuzzy inference system”. </w:t>
      </w:r>
      <w:proofErr w:type="spellStart"/>
      <w:r w:rsidRPr="00343922">
        <w:t>Concr</w:t>
      </w:r>
      <w:proofErr w:type="spellEnd"/>
      <w:r w:rsidRPr="00343922">
        <w:t>. Build. Mater. 76, 256-263</w:t>
      </w:r>
      <w:r>
        <w:t>, 2015.</w:t>
      </w:r>
    </w:p>
    <w:p w14:paraId="15C5080F" w14:textId="251F0A50" w:rsidR="00525F57" w:rsidRPr="00072009" w:rsidRDefault="00525F57" w:rsidP="00525F57">
      <w:pPr>
        <w:pStyle w:val="Reference"/>
        <w:rPr>
          <w:noProof/>
        </w:rPr>
      </w:pPr>
      <w:r w:rsidRPr="00072009">
        <w:rPr>
          <w:noProof/>
        </w:rPr>
        <w:t xml:space="preserve">Umum, K. P. and Marga, D. J. B. </w:t>
      </w:r>
      <w:r>
        <w:rPr>
          <w:noProof/>
        </w:rPr>
        <w:t>“</w:t>
      </w:r>
      <w:r w:rsidRPr="00072009">
        <w:rPr>
          <w:noProof/>
        </w:rPr>
        <w:t>Manual Desain Perkerasan Jalan</w:t>
      </w:r>
      <w:r>
        <w:rPr>
          <w:noProof/>
        </w:rPr>
        <w:t>”</w:t>
      </w:r>
      <w:r w:rsidRPr="00072009">
        <w:rPr>
          <w:noProof/>
        </w:rPr>
        <w:t>. Nomor 02/M/BM/2013.</w:t>
      </w:r>
    </w:p>
    <w:p w14:paraId="28A9D109" w14:textId="11701B0A" w:rsidR="00525F57" w:rsidRDefault="001779BB" w:rsidP="00AE7500">
      <w:pPr>
        <w:pStyle w:val="Reference"/>
      </w:pPr>
      <w:proofErr w:type="spellStart"/>
      <w:r w:rsidRPr="001779BB">
        <w:t>Sukirman</w:t>
      </w:r>
      <w:proofErr w:type="spellEnd"/>
      <w:r w:rsidRPr="001779BB">
        <w:t>, S.</w:t>
      </w:r>
      <w:r>
        <w:t xml:space="preserve"> “</w:t>
      </w:r>
      <w:proofErr w:type="spellStart"/>
      <w:r w:rsidRPr="001779BB">
        <w:t>Perkerasan</w:t>
      </w:r>
      <w:proofErr w:type="spellEnd"/>
      <w:r w:rsidRPr="001779BB">
        <w:t xml:space="preserve"> </w:t>
      </w:r>
      <w:proofErr w:type="spellStart"/>
      <w:r w:rsidRPr="001779BB">
        <w:t>lentur</w:t>
      </w:r>
      <w:proofErr w:type="spellEnd"/>
      <w:r w:rsidRPr="001779BB">
        <w:t xml:space="preserve"> </w:t>
      </w:r>
      <w:proofErr w:type="spellStart"/>
      <w:r w:rsidRPr="001779BB">
        <w:t>jalan</w:t>
      </w:r>
      <w:proofErr w:type="spellEnd"/>
      <w:r w:rsidRPr="001779BB">
        <w:t xml:space="preserve"> </w:t>
      </w:r>
      <w:proofErr w:type="spellStart"/>
      <w:r w:rsidRPr="001779BB">
        <w:t>raya</w:t>
      </w:r>
      <w:proofErr w:type="spellEnd"/>
      <w:r>
        <w:t>”</w:t>
      </w:r>
      <w:r w:rsidRPr="001779BB">
        <w:t xml:space="preserve">, Nova, Bandung, </w:t>
      </w:r>
      <w:r>
        <w:t>1999.</w:t>
      </w:r>
    </w:p>
    <w:p w14:paraId="14CA0A47" w14:textId="6CC55A19" w:rsidR="00DC0168" w:rsidRPr="00075EA6" w:rsidRDefault="00DC0168" w:rsidP="00AE7500">
      <w:pPr>
        <w:pStyle w:val="Reference"/>
      </w:pPr>
      <w:proofErr w:type="spellStart"/>
      <w:r w:rsidRPr="00DC0168">
        <w:t>Heukelom</w:t>
      </w:r>
      <w:proofErr w:type="spellEnd"/>
      <w:r w:rsidRPr="00DC0168">
        <w:t xml:space="preserve">, W. and Klomp, A. J. </w:t>
      </w:r>
      <w:r>
        <w:t>“</w:t>
      </w:r>
      <w:r w:rsidRPr="00DC0168">
        <w:t>Road design and dynamic loading’, in Assoc Asphalt Paving Technol Proc</w:t>
      </w:r>
      <w:r>
        <w:t>” 1964</w:t>
      </w:r>
      <w:r w:rsidRPr="00DC0168">
        <w:t>.</w:t>
      </w:r>
    </w:p>
    <w:p w14:paraId="4C17DEBB" w14:textId="335F9E98" w:rsidR="003A61B1" w:rsidRDefault="00B9251F" w:rsidP="00AE7500">
      <w:pPr>
        <w:pStyle w:val="Reference"/>
      </w:pPr>
      <w:r w:rsidRPr="00B9251F">
        <w:t>B</w:t>
      </w:r>
      <w:r>
        <w:t>rown</w:t>
      </w:r>
      <w:r w:rsidRPr="00B9251F">
        <w:t xml:space="preserve">, S. F. </w:t>
      </w:r>
      <w:r>
        <w:t>“</w:t>
      </w:r>
      <w:r w:rsidRPr="00B9251F">
        <w:t>An introduction to the analytical design of bituminous pavements</w:t>
      </w:r>
      <w:r>
        <w:t>” 1980</w:t>
      </w:r>
      <w:r w:rsidRPr="00B9251F">
        <w:t>.</w:t>
      </w: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B4B0" w14:textId="77777777" w:rsidR="00557199" w:rsidRDefault="00557199" w:rsidP="00C9328D">
      <w:r>
        <w:separator/>
      </w:r>
    </w:p>
  </w:endnote>
  <w:endnote w:type="continuationSeparator" w:id="0">
    <w:p w14:paraId="548C70BB" w14:textId="77777777" w:rsidR="00557199" w:rsidRDefault="00557199" w:rsidP="00C9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DCD9" w14:textId="77777777" w:rsidR="00557199" w:rsidRDefault="00557199" w:rsidP="00C9328D">
      <w:r>
        <w:separator/>
      </w:r>
    </w:p>
  </w:footnote>
  <w:footnote w:type="continuationSeparator" w:id="0">
    <w:p w14:paraId="16F98EF7" w14:textId="77777777" w:rsidR="00557199" w:rsidRDefault="00557199" w:rsidP="00C9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317A"/>
    <w:multiLevelType w:val="hybridMultilevel"/>
    <w:tmpl w:val="E16A2B4A"/>
    <w:lvl w:ilvl="0" w:tplc="D38AD6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688C02A2"/>
    <w:multiLevelType w:val="hybridMultilevel"/>
    <w:tmpl w:val="7142861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6"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8"/>
  </w:num>
  <w:num w:numId="2">
    <w:abstractNumId w:val="4"/>
  </w:num>
  <w:num w:numId="3">
    <w:abstractNumId w:val="15"/>
  </w:num>
  <w:num w:numId="4">
    <w:abstractNumId w:val="8"/>
  </w:num>
  <w:num w:numId="5">
    <w:abstractNumId w:val="13"/>
  </w:num>
  <w:num w:numId="6">
    <w:abstractNumId w:val="5"/>
  </w:num>
  <w:num w:numId="7">
    <w:abstractNumId w:val="7"/>
  </w:num>
  <w:num w:numId="8">
    <w:abstractNumId w:val="2"/>
  </w:num>
  <w:num w:numId="9">
    <w:abstractNumId w:val="17"/>
  </w:num>
  <w:num w:numId="10">
    <w:abstractNumId w:val="10"/>
  </w:num>
  <w:num w:numId="11">
    <w:abstractNumId w:val="16"/>
  </w:num>
  <w:num w:numId="12">
    <w:abstractNumId w:val="11"/>
  </w:num>
  <w:num w:numId="13">
    <w:abstractNumId w:val="6"/>
  </w:num>
  <w:num w:numId="14">
    <w:abstractNumId w:val="17"/>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3"/>
  </w:num>
  <w:num w:numId="30">
    <w:abstractNumId w:val="13"/>
  </w:num>
  <w:num w:numId="31">
    <w:abstractNumId w:val="13"/>
    <w:lvlOverride w:ilvl="0">
      <w:startOverride w:val="1"/>
    </w:lvlOverride>
  </w:num>
  <w:num w:numId="32">
    <w:abstractNumId w:val="13"/>
  </w:num>
  <w:num w:numId="33">
    <w:abstractNumId w:val="13"/>
    <w:lvlOverride w:ilvl="0">
      <w:startOverride w:val="1"/>
    </w:lvlOverride>
  </w:num>
  <w:num w:numId="34">
    <w:abstractNumId w:val="13"/>
    <w:lvlOverride w:ilvl="0">
      <w:startOverride w:val="1"/>
    </w:lvlOverride>
  </w:num>
  <w:num w:numId="35">
    <w:abstractNumId w:val="15"/>
    <w:lvlOverride w:ilvl="0">
      <w:startOverride w:val="1"/>
    </w:lvlOverride>
  </w:num>
  <w:num w:numId="36">
    <w:abstractNumId w:val="15"/>
  </w:num>
  <w:num w:numId="37">
    <w:abstractNumId w:val="15"/>
    <w:lvlOverride w:ilvl="0">
      <w:startOverride w:val="1"/>
    </w:lvlOverride>
  </w:num>
  <w:num w:numId="38">
    <w:abstractNumId w:val="15"/>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num>
  <w:num w:numId="43">
    <w:abstractNumId w:val="15"/>
  </w:num>
  <w:num w:numId="44">
    <w:abstractNumId w:val="3"/>
  </w:num>
  <w:num w:numId="45">
    <w:abstractNumId w:val="0"/>
  </w:num>
  <w:num w:numId="49">
    <w:abstractNumId w:val="1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PostScriptOverText/>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20B0"/>
    <w:rsid w:val="00027428"/>
    <w:rsid w:val="00031EC9"/>
    <w:rsid w:val="00066FED"/>
    <w:rsid w:val="00070325"/>
    <w:rsid w:val="00075EA6"/>
    <w:rsid w:val="0007709F"/>
    <w:rsid w:val="00086F62"/>
    <w:rsid w:val="00090674"/>
    <w:rsid w:val="0009320B"/>
    <w:rsid w:val="00096AE0"/>
    <w:rsid w:val="000B1B74"/>
    <w:rsid w:val="000B35ED"/>
    <w:rsid w:val="000B3A2D"/>
    <w:rsid w:val="000B49C0"/>
    <w:rsid w:val="000C0C86"/>
    <w:rsid w:val="000C5E0F"/>
    <w:rsid w:val="000E382F"/>
    <w:rsid w:val="000E75CD"/>
    <w:rsid w:val="001036BA"/>
    <w:rsid w:val="001146DC"/>
    <w:rsid w:val="00114AB1"/>
    <w:rsid w:val="001230FF"/>
    <w:rsid w:val="00123D7C"/>
    <w:rsid w:val="00130BD7"/>
    <w:rsid w:val="00155B67"/>
    <w:rsid w:val="001562AF"/>
    <w:rsid w:val="00161A5B"/>
    <w:rsid w:val="00161F8F"/>
    <w:rsid w:val="0016385D"/>
    <w:rsid w:val="0016782F"/>
    <w:rsid w:val="001779BB"/>
    <w:rsid w:val="001937E9"/>
    <w:rsid w:val="001964E5"/>
    <w:rsid w:val="001A6EC4"/>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2F58E1"/>
    <w:rsid w:val="0032595F"/>
    <w:rsid w:val="00326AE0"/>
    <w:rsid w:val="00332AA2"/>
    <w:rsid w:val="00337E4F"/>
    <w:rsid w:val="00340C36"/>
    <w:rsid w:val="00346A9D"/>
    <w:rsid w:val="0039376F"/>
    <w:rsid w:val="003A287B"/>
    <w:rsid w:val="003A5C85"/>
    <w:rsid w:val="003A61B1"/>
    <w:rsid w:val="003B0050"/>
    <w:rsid w:val="003B5B29"/>
    <w:rsid w:val="003D6312"/>
    <w:rsid w:val="003E7C74"/>
    <w:rsid w:val="003F31C6"/>
    <w:rsid w:val="0040225B"/>
    <w:rsid w:val="00402DA2"/>
    <w:rsid w:val="00425AC2"/>
    <w:rsid w:val="0044771F"/>
    <w:rsid w:val="004B151D"/>
    <w:rsid w:val="004C05BD"/>
    <w:rsid w:val="004C1DE2"/>
    <w:rsid w:val="004C7243"/>
    <w:rsid w:val="004E1A40"/>
    <w:rsid w:val="004E21DE"/>
    <w:rsid w:val="004E3C57"/>
    <w:rsid w:val="004E3CB2"/>
    <w:rsid w:val="00525813"/>
    <w:rsid w:val="00525F57"/>
    <w:rsid w:val="00535080"/>
    <w:rsid w:val="0053513F"/>
    <w:rsid w:val="0053595C"/>
    <w:rsid w:val="00557199"/>
    <w:rsid w:val="00574405"/>
    <w:rsid w:val="005854B0"/>
    <w:rsid w:val="005966C8"/>
    <w:rsid w:val="005A0E21"/>
    <w:rsid w:val="005A508F"/>
    <w:rsid w:val="005B3A34"/>
    <w:rsid w:val="005D49AF"/>
    <w:rsid w:val="005D56FE"/>
    <w:rsid w:val="005E415C"/>
    <w:rsid w:val="005E71ED"/>
    <w:rsid w:val="005E7946"/>
    <w:rsid w:val="005F1D84"/>
    <w:rsid w:val="005F63F4"/>
    <w:rsid w:val="005F7475"/>
    <w:rsid w:val="00611299"/>
    <w:rsid w:val="00613B4D"/>
    <w:rsid w:val="00616365"/>
    <w:rsid w:val="00616F3B"/>
    <w:rsid w:val="006249A7"/>
    <w:rsid w:val="0064225B"/>
    <w:rsid w:val="00646EDD"/>
    <w:rsid w:val="006763F9"/>
    <w:rsid w:val="006949BC"/>
    <w:rsid w:val="006D1229"/>
    <w:rsid w:val="006D372F"/>
    <w:rsid w:val="006D7A18"/>
    <w:rsid w:val="006E4474"/>
    <w:rsid w:val="00701388"/>
    <w:rsid w:val="00723B7F"/>
    <w:rsid w:val="00725861"/>
    <w:rsid w:val="0073393A"/>
    <w:rsid w:val="0073539D"/>
    <w:rsid w:val="007608C9"/>
    <w:rsid w:val="00767B8A"/>
    <w:rsid w:val="00775481"/>
    <w:rsid w:val="007963B4"/>
    <w:rsid w:val="007A233B"/>
    <w:rsid w:val="007A5542"/>
    <w:rsid w:val="007A7821"/>
    <w:rsid w:val="007B4863"/>
    <w:rsid w:val="007C6364"/>
    <w:rsid w:val="007C65E6"/>
    <w:rsid w:val="007D2C6A"/>
    <w:rsid w:val="007D406B"/>
    <w:rsid w:val="007D4407"/>
    <w:rsid w:val="007D5DDD"/>
    <w:rsid w:val="007E1CA3"/>
    <w:rsid w:val="007E70DA"/>
    <w:rsid w:val="00812D62"/>
    <w:rsid w:val="00812F29"/>
    <w:rsid w:val="008143D3"/>
    <w:rsid w:val="00821713"/>
    <w:rsid w:val="00827050"/>
    <w:rsid w:val="0083278B"/>
    <w:rsid w:val="00834538"/>
    <w:rsid w:val="00850E89"/>
    <w:rsid w:val="00891164"/>
    <w:rsid w:val="008930E4"/>
    <w:rsid w:val="00893821"/>
    <w:rsid w:val="008A4D4F"/>
    <w:rsid w:val="008A7B9C"/>
    <w:rsid w:val="008B39FA"/>
    <w:rsid w:val="008B4754"/>
    <w:rsid w:val="008B67BA"/>
    <w:rsid w:val="008E6A7A"/>
    <w:rsid w:val="008F1038"/>
    <w:rsid w:val="008F7046"/>
    <w:rsid w:val="009005FC"/>
    <w:rsid w:val="00922E5A"/>
    <w:rsid w:val="00943315"/>
    <w:rsid w:val="00946C27"/>
    <w:rsid w:val="00951846"/>
    <w:rsid w:val="00995D3B"/>
    <w:rsid w:val="009A4F3D"/>
    <w:rsid w:val="009A61F0"/>
    <w:rsid w:val="009B696B"/>
    <w:rsid w:val="009B7671"/>
    <w:rsid w:val="009E5BA1"/>
    <w:rsid w:val="009F056E"/>
    <w:rsid w:val="00A24F3D"/>
    <w:rsid w:val="00A26DCD"/>
    <w:rsid w:val="00A314BB"/>
    <w:rsid w:val="00A32B7D"/>
    <w:rsid w:val="00A5596B"/>
    <w:rsid w:val="00A646B3"/>
    <w:rsid w:val="00A6739B"/>
    <w:rsid w:val="00A73271"/>
    <w:rsid w:val="00A90413"/>
    <w:rsid w:val="00AA728C"/>
    <w:rsid w:val="00AB0A9C"/>
    <w:rsid w:val="00AB7119"/>
    <w:rsid w:val="00AD5855"/>
    <w:rsid w:val="00AE15F6"/>
    <w:rsid w:val="00AE7500"/>
    <w:rsid w:val="00AE7F87"/>
    <w:rsid w:val="00AF3542"/>
    <w:rsid w:val="00AF5ABE"/>
    <w:rsid w:val="00B00415"/>
    <w:rsid w:val="00B03C2A"/>
    <w:rsid w:val="00B1000D"/>
    <w:rsid w:val="00B10134"/>
    <w:rsid w:val="00B16BFE"/>
    <w:rsid w:val="00B33C40"/>
    <w:rsid w:val="00B500E5"/>
    <w:rsid w:val="00B9251F"/>
    <w:rsid w:val="00BA3921"/>
    <w:rsid w:val="00BA39BB"/>
    <w:rsid w:val="00BA3B3D"/>
    <w:rsid w:val="00BB7EEA"/>
    <w:rsid w:val="00BC3F1D"/>
    <w:rsid w:val="00BD1909"/>
    <w:rsid w:val="00BD5CE0"/>
    <w:rsid w:val="00BE5E16"/>
    <w:rsid w:val="00BE5FD1"/>
    <w:rsid w:val="00C06E05"/>
    <w:rsid w:val="00C14B14"/>
    <w:rsid w:val="00C17370"/>
    <w:rsid w:val="00C2054D"/>
    <w:rsid w:val="00C252EB"/>
    <w:rsid w:val="00C26EC0"/>
    <w:rsid w:val="00C56C77"/>
    <w:rsid w:val="00C84923"/>
    <w:rsid w:val="00C9328D"/>
    <w:rsid w:val="00CB7B3E"/>
    <w:rsid w:val="00CC739D"/>
    <w:rsid w:val="00CE1337"/>
    <w:rsid w:val="00CF1D0B"/>
    <w:rsid w:val="00CF63CF"/>
    <w:rsid w:val="00D04468"/>
    <w:rsid w:val="00D36257"/>
    <w:rsid w:val="00D4687E"/>
    <w:rsid w:val="00D53A12"/>
    <w:rsid w:val="00D87E2A"/>
    <w:rsid w:val="00DB0C43"/>
    <w:rsid w:val="00DC0168"/>
    <w:rsid w:val="00DE3354"/>
    <w:rsid w:val="00DF7DCD"/>
    <w:rsid w:val="00E11FA5"/>
    <w:rsid w:val="00E26A83"/>
    <w:rsid w:val="00E42C20"/>
    <w:rsid w:val="00E50B7D"/>
    <w:rsid w:val="00E904A1"/>
    <w:rsid w:val="00E95E8E"/>
    <w:rsid w:val="00EB7D28"/>
    <w:rsid w:val="00EC0D0C"/>
    <w:rsid w:val="00EC3FDB"/>
    <w:rsid w:val="00ED4A2C"/>
    <w:rsid w:val="00EE5013"/>
    <w:rsid w:val="00EF6940"/>
    <w:rsid w:val="00F2044A"/>
    <w:rsid w:val="00F20BFC"/>
    <w:rsid w:val="00F24D5F"/>
    <w:rsid w:val="00F726C3"/>
    <w:rsid w:val="00F80BE2"/>
    <w:rsid w:val="00F820CA"/>
    <w:rsid w:val="00F8554C"/>
    <w:rsid w:val="00F86C9F"/>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1D"/>
    <w:rPr>
      <w:sz w:val="24"/>
      <w:szCs w:val="24"/>
      <w:lang w:val="en-ID" w:eastAsia="en-US"/>
    </w:rPr>
  </w:style>
  <w:style w:type="paragraph" w:styleId="Heading1">
    <w:name w:val="heading 1"/>
    <w:basedOn w:val="Normal"/>
    <w:next w:val="Paragraph"/>
    <w:qFormat/>
    <w:pPr>
      <w:keepNext/>
      <w:spacing w:before="240" w:after="240"/>
      <w:jc w:val="center"/>
      <w:outlineLvl w:val="0"/>
    </w:pPr>
    <w:rPr>
      <w:b/>
      <w:caps/>
      <w:szCs w:val="20"/>
      <w:lang w:val="en-US"/>
    </w:rPr>
  </w:style>
  <w:style w:type="paragraph" w:styleId="Heading2">
    <w:name w:val="heading 2"/>
    <w:basedOn w:val="Normal"/>
    <w:next w:val="Paragraph"/>
    <w:qFormat/>
    <w:pPr>
      <w:keepNext/>
      <w:spacing w:before="240" w:after="240"/>
      <w:jc w:val="center"/>
      <w:outlineLvl w:val="1"/>
    </w:pPr>
    <w:rPr>
      <w:b/>
      <w:szCs w:val="20"/>
      <w:lang w:val="en-US"/>
    </w:rPr>
  </w:style>
  <w:style w:type="paragraph" w:styleId="Heading3">
    <w:name w:val="heading 3"/>
    <w:basedOn w:val="Normal"/>
    <w:next w:val="Normal"/>
    <w:qFormat/>
    <w:rsid w:val="005854B0"/>
    <w:pPr>
      <w:keepNext/>
      <w:spacing w:before="240" w:after="240"/>
      <w:jc w:val="center"/>
      <w:outlineLvl w:val="2"/>
    </w:pPr>
    <w:rPr>
      <w:i/>
      <w:iCs/>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szCs w:val="20"/>
      <w:lang w:val="en-US"/>
    </w:rPr>
  </w:style>
  <w:style w:type="paragraph" w:customStyle="1" w:styleId="PaperTitle">
    <w:name w:val="Paper Title"/>
    <w:basedOn w:val="Normal"/>
    <w:next w:val="AuthorName"/>
    <w:pPr>
      <w:spacing w:before="1200"/>
      <w:jc w:val="center"/>
    </w:pPr>
    <w:rPr>
      <w:b/>
      <w:sz w:val="36"/>
      <w:szCs w:val="20"/>
      <w:lang w:val="en-US"/>
    </w:rPr>
  </w:style>
  <w:style w:type="paragraph" w:customStyle="1" w:styleId="AuthorName">
    <w:name w:val="Author Name"/>
    <w:basedOn w:val="Normal"/>
    <w:next w:val="AuthorAffiliation"/>
    <w:pPr>
      <w:spacing w:before="360" w:after="360"/>
      <w:jc w:val="center"/>
    </w:pPr>
    <w:rPr>
      <w:sz w:val="28"/>
      <w:szCs w:val="20"/>
      <w:lang w:val="en-US"/>
    </w:rPr>
  </w:style>
  <w:style w:type="paragraph" w:customStyle="1" w:styleId="AuthorAffiliation">
    <w:name w:val="Author Affiliation"/>
    <w:basedOn w:val="Normal"/>
    <w:pPr>
      <w:jc w:val="center"/>
    </w:pPr>
    <w:rPr>
      <w:i/>
      <w:sz w:val="20"/>
      <w:szCs w:val="20"/>
      <w:lang w:val="en-US"/>
    </w:rPr>
  </w:style>
  <w:style w:type="paragraph" w:customStyle="1" w:styleId="Abstract">
    <w:name w:val="Abstract"/>
    <w:basedOn w:val="Normal"/>
    <w:next w:val="Heading1"/>
    <w:rsid w:val="00F20BFC"/>
    <w:pPr>
      <w:spacing w:before="360" w:after="360"/>
      <w:ind w:left="289" w:right="289"/>
      <w:jc w:val="both"/>
    </w:pPr>
    <w:rPr>
      <w:sz w:val="18"/>
      <w:szCs w:val="20"/>
      <w:lang w:val="en-US"/>
    </w:rPr>
  </w:style>
  <w:style w:type="paragraph" w:customStyle="1" w:styleId="Paragraph">
    <w:name w:val="Paragraph"/>
    <w:basedOn w:val="Normal"/>
    <w:rsid w:val="005E415C"/>
    <w:pPr>
      <w:ind w:firstLine="284"/>
      <w:jc w:val="both"/>
    </w:pPr>
    <w:rPr>
      <w:sz w:val="20"/>
      <w:szCs w:val="20"/>
      <w:lang w:val="en-US"/>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lang w:val="en-US"/>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szCs w:val="20"/>
      <w:lang w:val="en-US"/>
    </w:rPr>
  </w:style>
  <w:style w:type="paragraph" w:styleId="NormalWeb">
    <w:name w:val="Normal (Web)"/>
    <w:basedOn w:val="Normal"/>
    <w:uiPriority w:val="99"/>
    <w:unhideWhenUsed/>
    <w:rsid w:val="005F7475"/>
    <w:pPr>
      <w:spacing w:before="100" w:beforeAutospacing="1" w:after="100" w:afterAutospacing="1"/>
    </w:pPr>
    <w:rPr>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rPr>
      <w:szCs w:val="20"/>
      <w:lang w:val="en-US"/>
    </w:r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szCs w:val="20"/>
      <w:lang w:val="en-US"/>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nhideWhenUsed/>
    <w:rsid w:val="00C9328D"/>
    <w:pPr>
      <w:tabs>
        <w:tab w:val="center" w:pos="4680"/>
        <w:tab w:val="right" w:pos="9360"/>
      </w:tabs>
    </w:pPr>
    <w:rPr>
      <w:szCs w:val="20"/>
      <w:lang w:val="en-US"/>
    </w:rPr>
  </w:style>
  <w:style w:type="character" w:customStyle="1" w:styleId="HeaderChar">
    <w:name w:val="Header Char"/>
    <w:basedOn w:val="DefaultParagraphFont"/>
    <w:link w:val="Header"/>
    <w:rsid w:val="00C9328D"/>
    <w:rPr>
      <w:sz w:val="24"/>
      <w:lang w:val="en-US" w:eastAsia="en-US"/>
    </w:rPr>
  </w:style>
  <w:style w:type="paragraph" w:styleId="Footer">
    <w:name w:val="footer"/>
    <w:basedOn w:val="Normal"/>
    <w:link w:val="FooterChar"/>
    <w:unhideWhenUsed/>
    <w:rsid w:val="00C9328D"/>
    <w:pPr>
      <w:tabs>
        <w:tab w:val="center" w:pos="4680"/>
        <w:tab w:val="right" w:pos="9360"/>
      </w:tabs>
    </w:pPr>
    <w:rPr>
      <w:szCs w:val="20"/>
      <w:lang w:val="en-US"/>
    </w:rPr>
  </w:style>
  <w:style w:type="character" w:customStyle="1" w:styleId="FooterChar">
    <w:name w:val="Footer Char"/>
    <w:basedOn w:val="DefaultParagraphFont"/>
    <w:link w:val="Footer"/>
    <w:rsid w:val="00C9328D"/>
    <w:rPr>
      <w:sz w:val="24"/>
      <w:lang w:val="en-US" w:eastAsia="en-US"/>
    </w:rPr>
  </w:style>
  <w:style w:type="paragraph" w:styleId="BodyText">
    <w:name w:val="Body Text"/>
    <w:basedOn w:val="Normal"/>
    <w:link w:val="BodyTextChar"/>
    <w:uiPriority w:val="1"/>
    <w:qFormat/>
    <w:rsid w:val="005D56FE"/>
    <w:pPr>
      <w:widowControl w:val="0"/>
      <w:autoSpaceDE w:val="0"/>
      <w:autoSpaceDN w:val="0"/>
    </w:pPr>
    <w:rPr>
      <w:sz w:val="20"/>
      <w:szCs w:val="20"/>
      <w:lang w:val="id"/>
    </w:rPr>
  </w:style>
  <w:style w:type="character" w:customStyle="1" w:styleId="BodyTextChar">
    <w:name w:val="Body Text Char"/>
    <w:basedOn w:val="DefaultParagraphFont"/>
    <w:link w:val="BodyText"/>
    <w:uiPriority w:val="1"/>
    <w:rsid w:val="005D56FE"/>
    <w:rPr>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261">
      <w:bodyDiv w:val="1"/>
      <w:marLeft w:val="0"/>
      <w:marRight w:val="0"/>
      <w:marTop w:val="0"/>
      <w:marBottom w:val="0"/>
      <w:divBdr>
        <w:top w:val="none" w:sz="0" w:space="0" w:color="auto"/>
        <w:left w:val="none" w:sz="0" w:space="0" w:color="auto"/>
        <w:bottom w:val="none" w:sz="0" w:space="0" w:color="auto"/>
        <w:right w:val="none" w:sz="0" w:space="0" w:color="auto"/>
      </w:divBdr>
    </w:div>
    <w:div w:id="39256923">
      <w:bodyDiv w:val="1"/>
      <w:marLeft w:val="0"/>
      <w:marRight w:val="0"/>
      <w:marTop w:val="0"/>
      <w:marBottom w:val="0"/>
      <w:divBdr>
        <w:top w:val="none" w:sz="0" w:space="0" w:color="auto"/>
        <w:left w:val="none" w:sz="0" w:space="0" w:color="auto"/>
        <w:bottom w:val="none" w:sz="0" w:space="0" w:color="auto"/>
        <w:right w:val="none" w:sz="0" w:space="0" w:color="auto"/>
      </w:divBdr>
    </w:div>
    <w:div w:id="315181571">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496191711">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893692942">
      <w:bodyDiv w:val="1"/>
      <w:marLeft w:val="0"/>
      <w:marRight w:val="0"/>
      <w:marTop w:val="0"/>
      <w:marBottom w:val="0"/>
      <w:divBdr>
        <w:top w:val="none" w:sz="0" w:space="0" w:color="auto"/>
        <w:left w:val="none" w:sz="0" w:space="0" w:color="auto"/>
        <w:bottom w:val="none" w:sz="0" w:space="0" w:color="auto"/>
        <w:right w:val="none" w:sz="0" w:space="0" w:color="auto"/>
      </w:divBdr>
    </w:div>
    <w:div w:id="2000038921">
      <w:bodyDiv w:val="1"/>
      <w:marLeft w:val="0"/>
      <w:marRight w:val="0"/>
      <w:marTop w:val="0"/>
      <w:marBottom w:val="0"/>
      <w:divBdr>
        <w:top w:val="none" w:sz="0" w:space="0" w:color="auto"/>
        <w:left w:val="none" w:sz="0" w:space="0" w:color="auto"/>
        <w:bottom w:val="none" w:sz="0" w:space="0" w:color="auto"/>
        <w:right w:val="none" w:sz="0" w:space="0" w:color="auto"/>
      </w:divBdr>
    </w:div>
    <w:div w:id="20203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C:\Users\rlevins\Desktop\8x11WordTemplates\article_templates\single_column\8_point5_x11_single_column_template.dotx</Template>
  <TotalTime>119</TotalTime>
  <Pages>7</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Microsoft Office User</cp:lastModifiedBy>
  <cp:revision>52</cp:revision>
  <cp:lastPrinted>2011-03-03T08:29:00Z</cp:lastPrinted>
  <dcterms:created xsi:type="dcterms:W3CDTF">2021-04-30T03:14:00Z</dcterms:created>
  <dcterms:modified xsi:type="dcterms:W3CDTF">2021-09-27T09:31:00Z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